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B4D" w:rsidRPr="00444B4D" w:rsidRDefault="00444B4D" w:rsidP="00444B4D">
      <w:pPr>
        <w:shd w:val="clear" w:color="auto" w:fill="F4F4F4"/>
        <w:spacing w:before="150" w:after="0" w:line="240" w:lineRule="auto"/>
        <w:outlineLvl w:val="2"/>
        <w:rPr>
          <w:rFonts w:ascii="Arial" w:eastAsia="Times New Roman" w:hAnsi="Arial" w:cs="Arial"/>
          <w:color w:val="242424"/>
          <w:sz w:val="27"/>
          <w:szCs w:val="27"/>
        </w:rPr>
      </w:pPr>
      <w:bookmarkStart w:id="0" w:name="_GoBack"/>
      <w:bookmarkEnd w:id="0"/>
      <w:r w:rsidRPr="00444B4D">
        <w:rPr>
          <w:rFonts w:ascii="Arial" w:eastAsia="Times New Roman" w:hAnsi="Arial" w:cs="Arial"/>
          <w:color w:val="242424"/>
          <w:sz w:val="27"/>
          <w:szCs w:val="27"/>
        </w:rPr>
        <w:t xml:space="preserve">Unit Three: Clinical Methods </w:t>
      </w:r>
      <w:proofErr w:type="gramStart"/>
      <w:r w:rsidRPr="00444B4D">
        <w:rPr>
          <w:rFonts w:ascii="Arial" w:eastAsia="Times New Roman" w:hAnsi="Arial" w:cs="Arial"/>
          <w:color w:val="242424"/>
          <w:sz w:val="27"/>
          <w:szCs w:val="27"/>
        </w:rPr>
        <w:t>In</w:t>
      </w:r>
      <w:proofErr w:type="gramEnd"/>
      <w:r w:rsidRPr="00444B4D">
        <w:rPr>
          <w:rFonts w:ascii="Arial" w:eastAsia="Times New Roman" w:hAnsi="Arial" w:cs="Arial"/>
          <w:color w:val="242424"/>
          <w:sz w:val="27"/>
          <w:szCs w:val="27"/>
        </w:rPr>
        <w:t xml:space="preserve"> Reproductive Health</w:t>
      </w:r>
    </w:p>
    <w:p w:rsidR="004D3F4D" w:rsidRDefault="004D3F4D" w:rsidP="004D3F4D"/>
    <w:p w:rsidR="004D3F4D" w:rsidRPr="004D3F4D" w:rsidRDefault="004D3F4D" w:rsidP="004D3F4D">
      <w:pPr>
        <w:rPr>
          <w:b/>
        </w:rPr>
      </w:pPr>
      <w:r w:rsidRPr="004D3F4D">
        <w:rPr>
          <w:b/>
        </w:rPr>
        <w:t>OBSTETRICS HISTORY TAKING</w:t>
      </w:r>
    </w:p>
    <w:p w:rsidR="004D3F4D" w:rsidRPr="004D3F4D" w:rsidRDefault="004D3F4D" w:rsidP="004D3F4D">
      <w:r w:rsidRPr="004D3F4D">
        <w:rPr>
          <w:b/>
          <w:bCs/>
          <w:u w:val="single"/>
        </w:rPr>
        <w:t>CONFIDENTIALITY:</w:t>
      </w:r>
    </w:p>
    <w:p w:rsidR="004D3F4D" w:rsidRPr="004D3F4D" w:rsidRDefault="004D3F4D" w:rsidP="004D3F4D">
      <w:r w:rsidRPr="004D3F4D">
        <w:t>During history taking, the medical student should at all times show the patient the respect that is due to her;  while  full  confidentiality  must  be  maintained  at  all  times  bearing  in  mind  that  the  relationship between the professional and his client is based on mutual trust and respect.</w:t>
      </w:r>
    </w:p>
    <w:p w:rsidR="004D3F4D" w:rsidRPr="004D3F4D" w:rsidRDefault="004D3F4D" w:rsidP="004D3F4D">
      <w:r w:rsidRPr="004D3F4D">
        <w:t> </w:t>
      </w:r>
      <w:r w:rsidRPr="004D3F4D">
        <w:rPr>
          <w:b/>
          <w:bCs/>
        </w:rPr>
        <w:t>Classical Hippocratic Oath state</w:t>
      </w:r>
      <w:r w:rsidRPr="004D3F4D">
        <w:t>: “All that may come to my knowledge in the exercise of my profession or in daily commerce with men, which ought not to  be  spread  abroad,  I  will  keep  secret  and  will  never  reveal.” </w:t>
      </w:r>
    </w:p>
    <w:p w:rsidR="004D3F4D" w:rsidRPr="004D3F4D" w:rsidRDefault="004D3F4D" w:rsidP="004D3F4D">
      <w:r w:rsidRPr="004D3F4D">
        <w:t>Criminal Code of Malta [Ch.9:257]. The law reads as follows: “If any physician, surgeon, obstetrician or apothecary or, in general, any other person who, by reason of his calling or profession, becomes the </w:t>
      </w:r>
    </w:p>
    <w:p w:rsidR="004D3F4D" w:rsidRPr="004D3F4D" w:rsidRDefault="004D3F4D" w:rsidP="004D3F4D">
      <w:proofErr w:type="gramStart"/>
      <w:r w:rsidRPr="004D3F4D">
        <w:t>depository</w:t>
      </w:r>
      <w:proofErr w:type="gramEnd"/>
      <w:r w:rsidRPr="004D3F4D">
        <w:t> of any secret confided to him, shall, except when compelled by law to give information to the public authority, disclose such secret, he shall, on conviction be liable to a fine.”</w:t>
      </w:r>
    </w:p>
    <w:p w:rsidR="004D3F4D" w:rsidRPr="004D3F4D" w:rsidRDefault="004D3F4D" w:rsidP="004D3F4D">
      <w:r w:rsidRPr="004D3F4D">
        <w:t> </w:t>
      </w:r>
    </w:p>
    <w:p w:rsidR="004D3F4D" w:rsidRPr="004D3F4D" w:rsidRDefault="004D3F4D" w:rsidP="004D3F4D">
      <w:r w:rsidRPr="004D3F4D">
        <w:rPr>
          <w:b/>
          <w:bCs/>
        </w:rPr>
        <w:t>Summary of code of ethics</w:t>
      </w:r>
    </w:p>
    <w:p w:rsidR="004D3F4D" w:rsidRPr="004D3F4D" w:rsidRDefault="004D3F4D" w:rsidP="004D3F4D">
      <w:r w:rsidRPr="004D3F4D">
        <w:t>• Informed consent; rapport</w:t>
      </w:r>
    </w:p>
    <w:p w:rsidR="004D3F4D" w:rsidRPr="004D3F4D" w:rsidRDefault="004D3F4D" w:rsidP="004D3F4D">
      <w:r w:rsidRPr="004D3F4D">
        <w:t>• Confidentiality; Privacy; Dignity: chaperon</w:t>
      </w:r>
    </w:p>
    <w:p w:rsidR="004D3F4D" w:rsidRPr="004D3F4D" w:rsidRDefault="004D3F4D" w:rsidP="004D3F4D">
      <w:r w:rsidRPr="004D3F4D">
        <w:t>• Woman’s views</w:t>
      </w:r>
    </w:p>
    <w:p w:rsidR="004D3F4D" w:rsidRPr="004D3F4D" w:rsidRDefault="004D3F4D" w:rsidP="004D3F4D">
      <w:r w:rsidRPr="004D3F4D">
        <w:t>• Informed consent for clinical evaluation and management</w:t>
      </w:r>
    </w:p>
    <w:p w:rsidR="004D3F4D" w:rsidRPr="004D3F4D" w:rsidRDefault="004D3F4D" w:rsidP="004D3F4D">
      <w:r w:rsidRPr="004D3F4D">
        <w:t>• Professional etiquette</w:t>
      </w:r>
    </w:p>
    <w:p w:rsidR="004D3F4D" w:rsidRDefault="004D3F4D" w:rsidP="004D3F4D">
      <w:r w:rsidRPr="004D3F4D">
        <w:t>• Ultimate primacy of the patient in making treatment decisions</w:t>
      </w:r>
    </w:p>
    <w:p w:rsidR="004D3F4D" w:rsidRPr="004D3F4D" w:rsidRDefault="004D3F4D" w:rsidP="004D3F4D"/>
    <w:p w:rsidR="004D3F4D" w:rsidRPr="004D3F4D" w:rsidRDefault="004D3F4D" w:rsidP="004D3F4D">
      <w:r w:rsidRPr="004D3F4D">
        <w:rPr>
          <w:b/>
          <w:bCs/>
          <w:u w:val="single"/>
        </w:rPr>
        <w:t>HISTORY TAKING IN OBSTETRICS</w:t>
      </w:r>
    </w:p>
    <w:p w:rsidR="004D3F4D" w:rsidRPr="004D3F4D" w:rsidRDefault="004D3F4D" w:rsidP="004D3F4D">
      <w:r w:rsidRPr="004D3F4D">
        <w:rPr>
          <w:b/>
          <w:bCs/>
        </w:rPr>
        <w:t>1.       Introduce yourself and obtain consent to take history:</w:t>
      </w:r>
    </w:p>
    <w:p w:rsidR="004D3F4D" w:rsidRPr="004D3F4D" w:rsidRDefault="004D3F4D" w:rsidP="004D3F4D">
      <w:r w:rsidRPr="004D3F4D">
        <w:t>Ø</w:t>
      </w:r>
      <w:proofErr w:type="gramStart"/>
      <w:r w:rsidRPr="004D3F4D">
        <w:t>  </w:t>
      </w:r>
      <w:r w:rsidRPr="004D3F4D">
        <w:rPr>
          <w:b/>
          <w:bCs/>
        </w:rPr>
        <w:t>“</w:t>
      </w:r>
      <w:proofErr w:type="gramEnd"/>
      <w:r w:rsidRPr="004D3F4D">
        <w:t>Hello. I am Mr/Ms ****, a medical student. Do you mind if I ask you some questions about your medical condition?”</w:t>
      </w:r>
      <w:r w:rsidRPr="004D3F4D">
        <w:rPr>
          <w:b/>
          <w:bCs/>
        </w:rPr>
        <w:t> </w:t>
      </w:r>
    </w:p>
    <w:p w:rsidR="004D3F4D" w:rsidRPr="004D3F4D" w:rsidRDefault="004D3F4D" w:rsidP="004D3F4D">
      <w:r w:rsidRPr="004D3F4D">
        <w:rPr>
          <w:b/>
          <w:bCs/>
        </w:rPr>
        <w:t> </w:t>
      </w:r>
    </w:p>
    <w:p w:rsidR="004D3F4D" w:rsidRPr="004D3F4D" w:rsidRDefault="004D3F4D" w:rsidP="004D3F4D">
      <w:r w:rsidRPr="004D3F4D">
        <w:rPr>
          <w:b/>
          <w:bCs/>
        </w:rPr>
        <w:lastRenderedPageBreak/>
        <w:t>2.       PARTICULARS:</w:t>
      </w:r>
    </w:p>
    <w:p w:rsidR="004D3F4D" w:rsidRPr="004D3F4D" w:rsidRDefault="004D3F4D" w:rsidP="004D3F4D">
      <w:r w:rsidRPr="004D3F4D">
        <w:t>Ø  Name, age, address, marital status, occupation, religion, sex. </w:t>
      </w:r>
    </w:p>
    <w:p w:rsidR="004D3F4D" w:rsidRPr="004D3F4D" w:rsidRDefault="004D3F4D" w:rsidP="004D3F4D">
      <w:r w:rsidRPr="004D3F4D">
        <w:t>Ø  </w:t>
      </w:r>
      <w:proofErr w:type="spellStart"/>
      <w:r w:rsidRPr="004D3F4D">
        <w:t>LMP</w:t>
      </w:r>
      <w:proofErr w:type="spellEnd"/>
      <w:r w:rsidRPr="004D3F4D">
        <w:t xml:space="preserve">, parity, gravity, </w:t>
      </w:r>
      <w:proofErr w:type="spellStart"/>
      <w:r w:rsidRPr="004D3F4D">
        <w:t>EDD</w:t>
      </w:r>
      <w:proofErr w:type="spellEnd"/>
      <w:r w:rsidRPr="004D3F4D">
        <w:t xml:space="preserve"> - </w:t>
      </w:r>
      <w:proofErr w:type="spellStart"/>
      <w:r w:rsidRPr="004D3F4D">
        <w:t>Naegele’s</w:t>
      </w:r>
      <w:proofErr w:type="spellEnd"/>
      <w:r w:rsidRPr="004D3F4D">
        <w:t xml:space="preserve"> rule</w:t>
      </w:r>
    </w:p>
    <w:p w:rsidR="004D3F4D" w:rsidRPr="004D3F4D" w:rsidRDefault="004D3F4D" w:rsidP="004D3F4D">
      <w:proofErr w:type="gramStart"/>
      <w:r w:rsidRPr="004D3F4D">
        <w:t>o</w:t>
      </w:r>
      <w:proofErr w:type="gramEnd"/>
      <w:r w:rsidRPr="004D3F4D">
        <w:t>   Gravidity is no. of pregnancies including current pregnancy (regardless of the outcome Normal or abortion)</w:t>
      </w:r>
    </w:p>
    <w:p w:rsidR="004D3F4D" w:rsidRPr="004D3F4D" w:rsidRDefault="004D3F4D" w:rsidP="004D3F4D">
      <w:proofErr w:type="gramStart"/>
      <w:r w:rsidRPr="004D3F4D">
        <w:t>o</w:t>
      </w:r>
      <w:proofErr w:type="gramEnd"/>
      <w:r w:rsidRPr="004D3F4D">
        <w:t xml:space="preserve">   Parity is no. of births beyond 24 </w:t>
      </w:r>
      <w:proofErr w:type="spellStart"/>
      <w:r w:rsidRPr="004D3F4D">
        <w:t>wk</w:t>
      </w:r>
      <w:proofErr w:type="spellEnd"/>
      <w:r w:rsidRPr="004D3F4D">
        <w:t xml:space="preserve"> gestation</w:t>
      </w:r>
    </w:p>
    <w:p w:rsidR="004D3F4D" w:rsidRPr="004D3F4D" w:rsidRDefault="004D3F4D" w:rsidP="004D3F4D">
      <w:r w:rsidRPr="004D3F4D">
        <w:t> </w:t>
      </w:r>
    </w:p>
    <w:p w:rsidR="004D3F4D" w:rsidRPr="004D3F4D" w:rsidRDefault="004D3F4D" w:rsidP="004D3F4D">
      <w:r w:rsidRPr="004D3F4D">
        <w:rPr>
          <w:b/>
          <w:bCs/>
        </w:rPr>
        <w:t>3.       </w:t>
      </w:r>
      <w:r w:rsidRPr="004D3F4D">
        <w:t> </w:t>
      </w:r>
      <w:r w:rsidRPr="004D3F4D">
        <w:rPr>
          <w:b/>
          <w:bCs/>
        </w:rPr>
        <w:t>PRESENTING COMPLAINT:</w:t>
      </w:r>
    </w:p>
    <w:p w:rsidR="004D3F4D" w:rsidRPr="004D3F4D" w:rsidRDefault="004D3F4D" w:rsidP="004D3F4D">
      <w:r w:rsidRPr="004D3F4D">
        <w:t>Ø  </w:t>
      </w:r>
      <w:r w:rsidRPr="004D3F4D">
        <w:rPr>
          <w:b/>
          <w:bCs/>
        </w:rPr>
        <w:t>  </w:t>
      </w:r>
      <w:r w:rsidRPr="004D3F4D">
        <w:t>“What is the problem that brought you to the hospital/clinic?”  </w:t>
      </w:r>
    </w:p>
    <w:p w:rsidR="004D3F4D" w:rsidRPr="004D3F4D" w:rsidRDefault="004D3F4D" w:rsidP="004D3F4D">
      <w:r w:rsidRPr="004D3F4D">
        <w:t>Ø</w:t>
      </w:r>
      <w:proofErr w:type="gramStart"/>
      <w:r w:rsidRPr="004D3F4D">
        <w:t>  </w:t>
      </w:r>
      <w:r w:rsidRPr="004D3F4D">
        <w:rPr>
          <w:rFonts w:ascii="Calibri" w:hAnsi="Calibri" w:cs="Calibri"/>
        </w:rPr>
        <w:t>ƒ</w:t>
      </w:r>
      <w:proofErr w:type="gramEnd"/>
      <w:r w:rsidRPr="004D3F4D">
        <w:t xml:space="preserve"> Best</w:t>
      </w:r>
      <w:r w:rsidRPr="004D3F4D">
        <w:rPr>
          <w:rFonts w:ascii="Calibri" w:hAnsi="Calibri" w:cs="Calibri"/>
        </w:rPr>
        <w:t> </w:t>
      </w:r>
      <w:r w:rsidRPr="004D3F4D">
        <w:t>to</w:t>
      </w:r>
      <w:r w:rsidRPr="004D3F4D">
        <w:rPr>
          <w:rFonts w:ascii="Calibri" w:hAnsi="Calibri" w:cs="Calibri"/>
        </w:rPr>
        <w:t> </w:t>
      </w:r>
      <w:r w:rsidRPr="004D3F4D">
        <w:t>record</w:t>
      </w:r>
      <w:r w:rsidRPr="004D3F4D">
        <w:rPr>
          <w:rFonts w:ascii="Calibri" w:hAnsi="Calibri" w:cs="Calibri"/>
        </w:rPr>
        <w:t> </w:t>
      </w:r>
      <w:r w:rsidRPr="004D3F4D">
        <w:t>this</w:t>
      </w:r>
      <w:r w:rsidRPr="004D3F4D">
        <w:rPr>
          <w:rFonts w:ascii="Calibri" w:hAnsi="Calibri" w:cs="Calibri"/>
        </w:rPr>
        <w:t> </w:t>
      </w:r>
      <w:r w:rsidRPr="004D3F4D">
        <w:t>in</w:t>
      </w:r>
      <w:r w:rsidRPr="004D3F4D">
        <w:rPr>
          <w:rFonts w:ascii="Calibri" w:hAnsi="Calibri" w:cs="Calibri"/>
        </w:rPr>
        <w:t> </w:t>
      </w:r>
      <w:r w:rsidRPr="004D3F4D">
        <w:t>the</w:t>
      </w:r>
      <w:r w:rsidRPr="004D3F4D">
        <w:rPr>
          <w:rFonts w:ascii="Calibri" w:hAnsi="Calibri" w:cs="Calibri"/>
        </w:rPr>
        <w:t> </w:t>
      </w:r>
      <w:r w:rsidRPr="004D3F4D">
        <w:t>patient</w:t>
      </w:r>
      <w:r w:rsidRPr="004D3F4D">
        <w:rPr>
          <w:rFonts w:ascii="Calibri" w:hAnsi="Calibri" w:cs="Calibri"/>
        </w:rPr>
        <w:t>’</w:t>
      </w:r>
      <w:r w:rsidRPr="004D3F4D">
        <w:t>s</w:t>
      </w:r>
      <w:r w:rsidRPr="004D3F4D">
        <w:rPr>
          <w:rFonts w:ascii="Calibri" w:hAnsi="Calibri" w:cs="Calibri"/>
        </w:rPr>
        <w:t> </w:t>
      </w:r>
      <w:r w:rsidRPr="004D3F4D">
        <w:t>own</w:t>
      </w:r>
      <w:r w:rsidRPr="004D3F4D">
        <w:rPr>
          <w:rFonts w:ascii="Calibri" w:hAnsi="Calibri" w:cs="Calibri"/>
        </w:rPr>
        <w:t> </w:t>
      </w:r>
      <w:r w:rsidRPr="004D3F4D">
        <w:t>words.</w:t>
      </w:r>
      <w:r w:rsidRPr="004D3F4D">
        <w:rPr>
          <w:rFonts w:ascii="Calibri" w:hAnsi="Calibri" w:cs="Calibri"/>
        </w:rPr>
        <w:t>  </w:t>
      </w:r>
    </w:p>
    <w:p w:rsidR="004D3F4D" w:rsidRPr="004D3F4D" w:rsidRDefault="004D3F4D" w:rsidP="004D3F4D">
      <w:r w:rsidRPr="004D3F4D">
        <w:t>Ø  </w:t>
      </w:r>
      <w:r w:rsidRPr="004D3F4D">
        <w:rPr>
          <w:rFonts w:ascii="Calibri" w:hAnsi="Calibri" w:cs="Calibri"/>
        </w:rPr>
        <w:t>ƒ </w:t>
      </w:r>
      <w:r w:rsidRPr="004D3F4D">
        <w:t xml:space="preserve"> </w:t>
      </w:r>
      <w:r w:rsidRPr="004D3F4D">
        <w:rPr>
          <w:rFonts w:ascii="Calibri" w:hAnsi="Calibri" w:cs="Calibri"/>
        </w:rPr>
        <w:t>“</w:t>
      </w:r>
      <w:r w:rsidRPr="004D3F4D">
        <w:t>Were</w:t>
      </w:r>
      <w:r w:rsidRPr="004D3F4D">
        <w:rPr>
          <w:rFonts w:ascii="Calibri" w:hAnsi="Calibri" w:cs="Calibri"/>
        </w:rPr>
        <w:t> </w:t>
      </w:r>
      <w:r w:rsidRPr="004D3F4D">
        <w:t xml:space="preserve"> you</w:t>
      </w:r>
      <w:r w:rsidRPr="004D3F4D">
        <w:rPr>
          <w:rFonts w:ascii="Calibri" w:hAnsi="Calibri" w:cs="Calibri"/>
        </w:rPr>
        <w:t> </w:t>
      </w:r>
      <w:r w:rsidRPr="004D3F4D">
        <w:t xml:space="preserve"> referred</w:t>
      </w:r>
      <w:r w:rsidRPr="004D3F4D">
        <w:rPr>
          <w:rFonts w:ascii="Calibri" w:hAnsi="Calibri" w:cs="Calibri"/>
        </w:rPr>
        <w:t> </w:t>
      </w:r>
      <w:r w:rsidRPr="004D3F4D">
        <w:t xml:space="preserve"> by</w:t>
      </w:r>
      <w:r w:rsidRPr="004D3F4D">
        <w:rPr>
          <w:rFonts w:ascii="Calibri" w:hAnsi="Calibri" w:cs="Calibri"/>
        </w:rPr>
        <w:t> </w:t>
      </w:r>
      <w:r w:rsidRPr="004D3F4D">
        <w:t xml:space="preserve"> your</w:t>
      </w:r>
      <w:r w:rsidRPr="004D3F4D">
        <w:rPr>
          <w:rFonts w:ascii="Calibri" w:hAnsi="Calibri" w:cs="Calibri"/>
        </w:rPr>
        <w:t> </w:t>
      </w:r>
      <w:r w:rsidRPr="004D3F4D">
        <w:t xml:space="preserve"> doctor</w:t>
      </w:r>
      <w:r w:rsidRPr="004D3F4D">
        <w:rPr>
          <w:rFonts w:ascii="Calibri" w:hAnsi="Calibri" w:cs="Calibri"/>
        </w:rPr>
        <w:t> </w:t>
      </w:r>
      <w:r w:rsidRPr="004D3F4D">
        <w:t xml:space="preserve"> or</w:t>
      </w:r>
      <w:r w:rsidRPr="004D3F4D">
        <w:rPr>
          <w:rFonts w:ascii="Calibri" w:hAnsi="Calibri" w:cs="Calibri"/>
        </w:rPr>
        <w:t> </w:t>
      </w:r>
      <w:r w:rsidRPr="004D3F4D">
        <w:t xml:space="preserve"> did</w:t>
      </w:r>
      <w:r w:rsidRPr="004D3F4D">
        <w:rPr>
          <w:rFonts w:ascii="Calibri" w:hAnsi="Calibri" w:cs="Calibri"/>
        </w:rPr>
        <w:t> </w:t>
      </w:r>
      <w:r w:rsidRPr="004D3F4D">
        <w:t xml:space="preserve"> you</w:t>
      </w:r>
      <w:r w:rsidRPr="004D3F4D">
        <w:rPr>
          <w:rFonts w:ascii="Calibri" w:hAnsi="Calibri" w:cs="Calibri"/>
        </w:rPr>
        <w:t> </w:t>
      </w:r>
      <w:r w:rsidRPr="004D3F4D">
        <w:t xml:space="preserve"> self</w:t>
      </w:r>
      <w:r w:rsidRPr="004D3F4D">
        <w:rPr>
          <w:rFonts w:ascii="Calibri" w:hAnsi="Calibri" w:cs="Calibri"/>
        </w:rPr>
        <w:t>‐</w:t>
      </w:r>
      <w:r w:rsidRPr="004D3F4D">
        <w:t>refer  yourself  to  the hospital/clinic?” </w:t>
      </w:r>
    </w:p>
    <w:p w:rsidR="004D3F4D" w:rsidRPr="004D3F4D" w:rsidRDefault="004D3F4D" w:rsidP="004D3F4D">
      <w:r w:rsidRPr="004D3F4D">
        <w:t xml:space="preserve">Ø  Duration of the presenting </w:t>
      </w:r>
      <w:proofErr w:type="gramStart"/>
      <w:r w:rsidRPr="004D3F4D">
        <w:t>complain</w:t>
      </w:r>
      <w:proofErr w:type="gramEnd"/>
      <w:r w:rsidRPr="004D3F4D">
        <w:t>.</w:t>
      </w:r>
    </w:p>
    <w:p w:rsidR="004D3F4D" w:rsidRPr="004D3F4D" w:rsidRDefault="004D3F4D" w:rsidP="004D3F4D">
      <w:r w:rsidRPr="004D3F4D">
        <w:t> </w:t>
      </w:r>
    </w:p>
    <w:p w:rsidR="004D3F4D" w:rsidRPr="004D3F4D" w:rsidRDefault="004D3F4D" w:rsidP="004D3F4D">
      <w:r w:rsidRPr="004D3F4D">
        <w:rPr>
          <w:b/>
          <w:bCs/>
        </w:rPr>
        <w:t>4.       HISTORY OF PRESENT ILLNESS (</w:t>
      </w:r>
      <w:proofErr w:type="spellStart"/>
      <w:r w:rsidRPr="004D3F4D">
        <w:rPr>
          <w:b/>
          <w:bCs/>
        </w:rPr>
        <w:t>HPI</w:t>
      </w:r>
      <w:proofErr w:type="spellEnd"/>
      <w:r w:rsidRPr="004D3F4D">
        <w:rPr>
          <w:b/>
          <w:bCs/>
        </w:rPr>
        <w:t>)</w:t>
      </w:r>
    </w:p>
    <w:p w:rsidR="004D3F4D" w:rsidRPr="004D3F4D" w:rsidRDefault="004D3F4D" w:rsidP="004D3F4D">
      <w:r w:rsidRPr="004D3F4D">
        <w:t>Ø  In the obstetric patient, its may be best to consider the “presenting complaint” in two </w:t>
      </w:r>
    </w:p>
    <w:p w:rsidR="004D3F4D" w:rsidRPr="004D3F4D" w:rsidRDefault="004D3F4D" w:rsidP="004D3F4D">
      <w:proofErr w:type="gramStart"/>
      <w:r w:rsidRPr="004D3F4D">
        <w:t>parts</w:t>
      </w:r>
      <w:proofErr w:type="gramEnd"/>
      <w:r w:rsidRPr="004D3F4D">
        <w:t>: </w:t>
      </w:r>
    </w:p>
    <w:p w:rsidR="004D3F4D" w:rsidRPr="004D3F4D" w:rsidRDefault="004D3F4D" w:rsidP="004D3F4D">
      <w:r w:rsidRPr="004D3F4D">
        <w:t>a.       The history of present illness or complaint; and </w:t>
      </w:r>
    </w:p>
    <w:p w:rsidR="004D3F4D" w:rsidRPr="004D3F4D" w:rsidRDefault="004D3F4D" w:rsidP="004D3F4D">
      <w:r w:rsidRPr="004D3F4D">
        <w:t>b.       The history of the current pregnancy.</w:t>
      </w:r>
    </w:p>
    <w:p w:rsidR="004D3F4D" w:rsidRPr="004D3F4D" w:rsidRDefault="004D3F4D" w:rsidP="004D3F4D">
      <w:r w:rsidRPr="004D3F4D">
        <w:t> </w:t>
      </w:r>
    </w:p>
    <w:p w:rsidR="004D3F4D" w:rsidRPr="004D3F4D" w:rsidRDefault="004D3F4D" w:rsidP="004D3F4D">
      <w:r w:rsidRPr="004D3F4D">
        <w:t>Patient may not furnish sufficient details, in which case it will be necessary to amplify with specific </w:t>
      </w:r>
    </w:p>
    <w:p w:rsidR="004D3F4D" w:rsidRPr="004D3F4D" w:rsidRDefault="004D3F4D" w:rsidP="004D3F4D">
      <w:proofErr w:type="gramStart"/>
      <w:r w:rsidRPr="004D3F4D">
        <w:t>Directed questions.</w:t>
      </w:r>
      <w:proofErr w:type="gramEnd"/>
      <w:r w:rsidRPr="004D3F4D">
        <w:t> E.g</w:t>
      </w:r>
      <w:r w:rsidRPr="004D3F4D">
        <w:rPr>
          <w:b/>
          <w:bCs/>
        </w:rPr>
        <w:t>. SOCRATES</w:t>
      </w:r>
      <w:r w:rsidRPr="004D3F4D">
        <w:t> relating to pain: ‐ </w:t>
      </w:r>
    </w:p>
    <w:p w:rsidR="004D3F4D" w:rsidRPr="004D3F4D" w:rsidRDefault="004D3F4D" w:rsidP="004D3F4D">
      <w:r w:rsidRPr="004D3F4D">
        <w:t>         i.            </w:t>
      </w:r>
      <w:r w:rsidRPr="004D3F4D">
        <w:rPr>
          <w:b/>
          <w:bCs/>
        </w:rPr>
        <w:t>Site</w:t>
      </w:r>
      <w:r w:rsidRPr="004D3F4D">
        <w:t>: where, local/diffuse</w:t>
      </w:r>
    </w:p>
    <w:p w:rsidR="004D3F4D" w:rsidRPr="004D3F4D" w:rsidRDefault="004D3F4D" w:rsidP="004D3F4D">
      <w:r w:rsidRPr="004D3F4D">
        <w:t>       ii.            </w:t>
      </w:r>
      <w:r w:rsidRPr="004D3F4D">
        <w:rPr>
          <w:b/>
          <w:bCs/>
        </w:rPr>
        <w:t>Onset</w:t>
      </w:r>
      <w:r w:rsidRPr="004D3F4D">
        <w:t>: rapid/gradual, pattern, worse/better since onset</w:t>
      </w:r>
    </w:p>
    <w:p w:rsidR="004D3F4D" w:rsidRPr="004D3F4D" w:rsidRDefault="004D3F4D" w:rsidP="004D3F4D">
      <w:r w:rsidRPr="004D3F4D">
        <w:t>     iii.            </w:t>
      </w:r>
      <w:r w:rsidRPr="004D3F4D">
        <w:rPr>
          <w:b/>
          <w:bCs/>
        </w:rPr>
        <w:t> Character:</w:t>
      </w:r>
      <w:r w:rsidRPr="004D3F4D">
        <w:t> sharp/dull/stabbing, burning/cramp/crushing</w:t>
      </w:r>
    </w:p>
    <w:p w:rsidR="004D3F4D" w:rsidRPr="004D3F4D" w:rsidRDefault="004D3F4D" w:rsidP="004D3F4D">
      <w:r w:rsidRPr="004D3F4D">
        <w:t>     iv.            </w:t>
      </w:r>
      <w:r w:rsidRPr="004D3F4D">
        <w:rPr>
          <w:b/>
          <w:bCs/>
        </w:rPr>
        <w:t> Radiation</w:t>
      </w:r>
      <w:r w:rsidRPr="004D3F4D">
        <w:t>: “Does the pain affect you anywhere else?” [</w:t>
      </w:r>
      <w:proofErr w:type="gramStart"/>
      <w:r w:rsidRPr="004D3F4D">
        <w:t>to</w:t>
      </w:r>
      <w:proofErr w:type="gramEnd"/>
      <w:r w:rsidRPr="004D3F4D">
        <w:t> thigh/loin/elsewhere] </w:t>
      </w:r>
    </w:p>
    <w:p w:rsidR="004D3F4D" w:rsidRPr="004D3F4D" w:rsidRDefault="004D3F4D" w:rsidP="004D3F4D">
      <w:r w:rsidRPr="004D3F4D">
        <w:lastRenderedPageBreak/>
        <w:t>       v.            </w:t>
      </w:r>
      <w:r w:rsidRPr="004D3F4D">
        <w:rPr>
          <w:b/>
          <w:bCs/>
        </w:rPr>
        <w:t>Alleviating factors</w:t>
      </w:r>
      <w:r w:rsidRPr="004D3F4D">
        <w:t>: “What do you do to make yourself comfortable?”  “Is the pain better after menstruation?” </w:t>
      </w:r>
    </w:p>
    <w:p w:rsidR="004D3F4D" w:rsidRPr="004D3F4D" w:rsidRDefault="004D3F4D" w:rsidP="004D3F4D">
      <w:r w:rsidRPr="004D3F4D">
        <w:t>     vi.           </w:t>
      </w:r>
      <w:r w:rsidRPr="004D3F4D">
        <w:rPr>
          <w:b/>
          <w:bCs/>
        </w:rPr>
        <w:t>Time course</w:t>
      </w:r>
      <w:r w:rsidRPr="004D3F4D">
        <w:t>: “When did the pain start?</w:t>
      </w:r>
      <w:proofErr w:type="gramStart"/>
      <w:r w:rsidRPr="004D3F4D">
        <w:t>”;</w:t>
      </w:r>
      <w:proofErr w:type="gramEnd"/>
      <w:r w:rsidRPr="004D3F4D">
        <w:t> if pain is chronic “What made you seek attention now” “Is the pain worse at any particular time of the cycle?” </w:t>
      </w:r>
    </w:p>
    <w:p w:rsidR="004D3F4D" w:rsidRPr="004D3F4D" w:rsidRDefault="004D3F4D" w:rsidP="004D3F4D">
      <w:r w:rsidRPr="004D3F4D">
        <w:t>    vii.            </w:t>
      </w:r>
      <w:r w:rsidRPr="004D3F4D">
        <w:rPr>
          <w:b/>
          <w:bCs/>
        </w:rPr>
        <w:t>Exacerbating factors:</w:t>
      </w:r>
      <w:r w:rsidRPr="004D3F4D">
        <w:t> “Is there anything that brings on the pain or makes it worse?” </w:t>
      </w:r>
    </w:p>
    <w:p w:rsidR="004D3F4D" w:rsidRPr="004D3F4D" w:rsidRDefault="004D3F4D" w:rsidP="004D3F4D">
      <w:r w:rsidRPr="004D3F4D">
        <w:t>  viii. </w:t>
      </w:r>
      <w:r w:rsidRPr="004D3F4D">
        <w:rPr>
          <w:b/>
          <w:bCs/>
        </w:rPr>
        <w:t>Severity &amp; Impact on life</w:t>
      </w:r>
      <w:r w:rsidRPr="004D3F4D">
        <w:t>: “On a scale of 1 to 10, at what level would you classify the pain?” </w:t>
      </w:r>
    </w:p>
    <w:p w:rsidR="004D3F4D" w:rsidRPr="004D3F4D" w:rsidRDefault="004D3F4D" w:rsidP="004D3F4D">
      <w:r w:rsidRPr="004D3F4D">
        <w:t>"Does it interrupt your life?"</w:t>
      </w:r>
    </w:p>
    <w:p w:rsidR="004D3F4D" w:rsidRPr="004D3F4D" w:rsidRDefault="004D3F4D" w:rsidP="004D3F4D">
      <w:r w:rsidRPr="004D3F4D">
        <w:t> </w:t>
      </w:r>
    </w:p>
    <w:p w:rsidR="004D3F4D" w:rsidRPr="004D3F4D" w:rsidRDefault="004D3F4D" w:rsidP="004D3F4D">
      <w:r w:rsidRPr="004D3F4D">
        <w:rPr>
          <w:b/>
          <w:bCs/>
        </w:rPr>
        <w:t>5.       </w:t>
      </w:r>
      <w:r w:rsidRPr="004D3F4D">
        <w:rPr>
          <w:b/>
          <w:bCs/>
          <w:u w:val="single"/>
        </w:rPr>
        <w:t> SYSTEMIC ENQUIRY OF ASSOCIATED SYMPTOMS</w:t>
      </w:r>
    </w:p>
    <w:p w:rsidR="004D3F4D" w:rsidRPr="004D3F4D" w:rsidRDefault="004D3F4D" w:rsidP="004D3F4D">
      <w:r w:rsidRPr="004D3F4D">
        <w:t>v</w:t>
      </w:r>
      <w:proofErr w:type="gramStart"/>
      <w:r w:rsidRPr="004D3F4D">
        <w:t>  </w:t>
      </w:r>
      <w:proofErr w:type="spellStart"/>
      <w:r w:rsidRPr="004D3F4D">
        <w:t>GIT</w:t>
      </w:r>
      <w:proofErr w:type="spellEnd"/>
      <w:proofErr w:type="gramEnd"/>
      <w:r w:rsidRPr="004D3F4D">
        <w:t xml:space="preserve"> system:</w:t>
      </w:r>
    </w:p>
    <w:p w:rsidR="004D3F4D" w:rsidRPr="004D3F4D" w:rsidRDefault="004D3F4D" w:rsidP="004D3F4D">
      <w:r w:rsidRPr="004D3F4D">
        <w:t>v</w:t>
      </w:r>
      <w:proofErr w:type="gramStart"/>
      <w:r w:rsidRPr="004D3F4D">
        <w:t>  Respiratory</w:t>
      </w:r>
      <w:proofErr w:type="gramEnd"/>
      <w:r w:rsidRPr="004D3F4D">
        <w:t xml:space="preserve"> system</w:t>
      </w:r>
    </w:p>
    <w:p w:rsidR="004D3F4D" w:rsidRPr="004D3F4D" w:rsidRDefault="004D3F4D" w:rsidP="004D3F4D">
      <w:r w:rsidRPr="004D3F4D">
        <w:t>v</w:t>
      </w:r>
      <w:proofErr w:type="gramStart"/>
      <w:r w:rsidRPr="004D3F4D">
        <w:t>  Cardiovascular</w:t>
      </w:r>
      <w:proofErr w:type="gramEnd"/>
      <w:r w:rsidRPr="004D3F4D">
        <w:t xml:space="preserve"> system</w:t>
      </w:r>
    </w:p>
    <w:p w:rsidR="004D3F4D" w:rsidRPr="004D3F4D" w:rsidRDefault="004D3F4D" w:rsidP="004D3F4D">
      <w:proofErr w:type="gramStart"/>
      <w:r w:rsidRPr="004D3F4D">
        <w:t>v</w:t>
      </w:r>
      <w:proofErr w:type="gramEnd"/>
      <w:r w:rsidRPr="004D3F4D">
        <w:t>   Cardiovascular system</w:t>
      </w:r>
    </w:p>
    <w:p w:rsidR="004D3F4D" w:rsidRPr="004D3F4D" w:rsidRDefault="004D3F4D" w:rsidP="004D3F4D">
      <w:r w:rsidRPr="004D3F4D">
        <w:t>v</w:t>
      </w:r>
      <w:proofErr w:type="gramStart"/>
      <w:r w:rsidRPr="004D3F4D">
        <w:t>  Urinary</w:t>
      </w:r>
      <w:proofErr w:type="gramEnd"/>
      <w:r w:rsidRPr="004D3F4D">
        <w:t xml:space="preserve"> system</w:t>
      </w:r>
    </w:p>
    <w:p w:rsidR="004D3F4D" w:rsidRPr="004D3F4D" w:rsidRDefault="004D3F4D" w:rsidP="004D3F4D">
      <w:r w:rsidRPr="004D3F4D">
        <w:t>v</w:t>
      </w:r>
      <w:proofErr w:type="gramStart"/>
      <w:r w:rsidRPr="004D3F4D">
        <w:t>  CNS</w:t>
      </w:r>
      <w:proofErr w:type="gramEnd"/>
    </w:p>
    <w:p w:rsidR="004D3F4D" w:rsidRPr="004D3F4D" w:rsidRDefault="004D3F4D" w:rsidP="004D3F4D">
      <w:r w:rsidRPr="004D3F4D">
        <w:t>v</w:t>
      </w:r>
      <w:proofErr w:type="gramStart"/>
      <w:r w:rsidRPr="004D3F4D">
        <w:t>  Musculoskeletal</w:t>
      </w:r>
      <w:proofErr w:type="gramEnd"/>
      <w:r w:rsidRPr="004D3F4D">
        <w:t xml:space="preserve"> system</w:t>
      </w:r>
    </w:p>
    <w:p w:rsidR="004D3F4D" w:rsidRPr="004D3F4D" w:rsidRDefault="004D3F4D" w:rsidP="004D3F4D">
      <w:r w:rsidRPr="004D3F4D">
        <w:t> </w:t>
      </w:r>
    </w:p>
    <w:p w:rsidR="004D3F4D" w:rsidRPr="004D3F4D" w:rsidRDefault="004D3F4D" w:rsidP="004D3F4D">
      <w:r w:rsidRPr="004D3F4D">
        <w:rPr>
          <w:b/>
          <w:bCs/>
        </w:rPr>
        <w:t>6.       </w:t>
      </w:r>
      <w:r w:rsidRPr="004D3F4D">
        <w:rPr>
          <w:b/>
          <w:bCs/>
          <w:u w:val="single"/>
        </w:rPr>
        <w:t>OBSTETRIC HISTORY</w:t>
      </w:r>
    </w:p>
    <w:p w:rsidR="004D3F4D" w:rsidRPr="004D3F4D" w:rsidRDefault="004D3F4D" w:rsidP="004D3F4D">
      <w:r w:rsidRPr="004D3F4D">
        <w:rPr>
          <w:b/>
          <w:bCs/>
        </w:rPr>
        <w:t>A.      </w:t>
      </w:r>
      <w:r w:rsidRPr="004D3F4D">
        <w:rPr>
          <w:b/>
          <w:bCs/>
          <w:u w:val="single"/>
        </w:rPr>
        <w:t>HISTORY OF PRESENT PREGNANCY</w:t>
      </w:r>
    </w:p>
    <w:p w:rsidR="004D3F4D" w:rsidRPr="004D3F4D" w:rsidRDefault="004D3F4D" w:rsidP="004D3F4D">
      <w:r w:rsidRPr="004D3F4D">
        <w:rPr>
          <w:b/>
          <w:bCs/>
        </w:rPr>
        <w:t>a.       </w:t>
      </w:r>
      <w:r w:rsidRPr="004D3F4D">
        <w:rPr>
          <w:b/>
          <w:bCs/>
          <w:u w:val="single"/>
        </w:rPr>
        <w:t>Menstrual history</w:t>
      </w:r>
    </w:p>
    <w:p w:rsidR="004D3F4D" w:rsidRPr="004D3F4D" w:rsidRDefault="004D3F4D" w:rsidP="004D3F4D">
      <w:r w:rsidRPr="004D3F4D">
        <w:t>ü</w:t>
      </w:r>
      <w:proofErr w:type="gramStart"/>
      <w:r w:rsidRPr="004D3F4D">
        <w:t>  The</w:t>
      </w:r>
      <w:proofErr w:type="gramEnd"/>
      <w:r w:rsidRPr="004D3F4D">
        <w:t> date of the first day of the last menstrual period (or LMP).</w:t>
      </w:r>
    </w:p>
    <w:p w:rsidR="004D3F4D" w:rsidRPr="004D3F4D" w:rsidRDefault="004D3F4D" w:rsidP="004D3F4D">
      <w:proofErr w:type="gramStart"/>
      <w:r w:rsidRPr="004D3F4D">
        <w:t>ü</w:t>
      </w:r>
      <w:proofErr w:type="gramEnd"/>
      <w:r w:rsidRPr="004D3F4D">
        <w:t> The length of the menstrual cycle refers to the time interval between the first day of the period and the first day of the subsequent period. This may vary from 21 to 35 days in normal women, but menstruation usually occurs every 28 days</w:t>
      </w:r>
    </w:p>
    <w:p w:rsidR="004D3F4D" w:rsidRPr="004D3F4D" w:rsidRDefault="004D3F4D" w:rsidP="004D3F4D">
      <w:r w:rsidRPr="004D3F4D">
        <w:t> </w:t>
      </w:r>
    </w:p>
    <w:p w:rsidR="004D3F4D" w:rsidRPr="004D3F4D" w:rsidRDefault="004D3F4D" w:rsidP="004D3F4D">
      <w:r w:rsidRPr="004D3F4D">
        <w:rPr>
          <w:b/>
          <w:bCs/>
        </w:rPr>
        <w:t>b.      </w:t>
      </w:r>
      <w:r w:rsidRPr="004D3F4D">
        <w:rPr>
          <w:b/>
          <w:bCs/>
          <w:u w:val="single"/>
        </w:rPr>
        <w:t>The estimated date of delivery (</w:t>
      </w:r>
      <w:proofErr w:type="spellStart"/>
      <w:r w:rsidRPr="004D3F4D">
        <w:rPr>
          <w:b/>
          <w:bCs/>
          <w:u w:val="single"/>
        </w:rPr>
        <w:t>EDD</w:t>
      </w:r>
      <w:proofErr w:type="spellEnd"/>
      <w:r w:rsidRPr="004D3F4D">
        <w:rPr>
          <w:b/>
          <w:bCs/>
          <w:u w:val="single"/>
        </w:rPr>
        <w:t>)</w:t>
      </w:r>
    </w:p>
    <w:p w:rsidR="004D3F4D" w:rsidRPr="004D3F4D" w:rsidRDefault="004D3F4D" w:rsidP="004D3F4D">
      <w:r w:rsidRPr="004D3F4D">
        <w:lastRenderedPageBreak/>
        <w:t>ü</w:t>
      </w:r>
      <w:proofErr w:type="gramStart"/>
      <w:r w:rsidRPr="004D3F4D">
        <w:t>  Can</w:t>
      </w:r>
      <w:proofErr w:type="gramEnd"/>
      <w:r w:rsidRPr="004D3F4D">
        <w:t> be calculated from the first day of the last menstrual period (</w:t>
      </w:r>
      <w:proofErr w:type="spellStart"/>
      <w:r w:rsidRPr="004D3F4D">
        <w:t>LMP</w:t>
      </w:r>
      <w:proofErr w:type="spellEnd"/>
      <w:r w:rsidRPr="004D3F4D">
        <w:t>) by  adding  9months  and  7days  to this date. </w:t>
      </w:r>
    </w:p>
    <w:p w:rsidR="004D3F4D" w:rsidRPr="004D3F4D" w:rsidRDefault="004D3F4D" w:rsidP="004D3F4D">
      <w:r w:rsidRPr="004D3F4D">
        <w:t>ü</w:t>
      </w:r>
      <w:proofErr w:type="gramStart"/>
      <w:r w:rsidRPr="004D3F4D">
        <w:t>  However</w:t>
      </w:r>
      <w:proofErr w:type="gramEnd"/>
      <w:r w:rsidRPr="004D3F4D">
        <w:t>, to apply </w:t>
      </w:r>
      <w:r w:rsidRPr="004D3F4D">
        <w:rPr>
          <w:b/>
          <w:bCs/>
        </w:rPr>
        <w:t>this </w:t>
      </w:r>
      <w:proofErr w:type="spellStart"/>
      <w:r w:rsidRPr="004D3F4D">
        <w:rPr>
          <w:b/>
          <w:bCs/>
        </w:rPr>
        <w:t>Naegele's</w:t>
      </w:r>
      <w:proofErr w:type="spellEnd"/>
      <w:r w:rsidRPr="004D3F4D">
        <w:rPr>
          <w:b/>
          <w:bCs/>
        </w:rPr>
        <w:t> rule</w:t>
      </w:r>
      <w:r w:rsidRPr="004D3F4D">
        <w:t>, </w:t>
      </w:r>
      <w:proofErr w:type="spellStart"/>
      <w:r w:rsidRPr="004D3F4D">
        <w:t>LMP</w:t>
      </w:r>
      <w:proofErr w:type="spellEnd"/>
      <w:r w:rsidRPr="004D3F4D">
        <w:t xml:space="preserve"> should be  accurate and  the woman should have had  regular 28</w:t>
      </w:r>
      <w:r w:rsidRPr="004D3F4D">
        <w:softHyphen/>
        <w:t>day menstrual cycles.</w:t>
      </w:r>
    </w:p>
    <w:p w:rsidR="004D3F4D" w:rsidRPr="004D3F4D" w:rsidRDefault="004D3F4D" w:rsidP="004D3F4D">
      <w:r w:rsidRPr="004D3F4D">
        <w:t>ü</w:t>
      </w:r>
      <w:proofErr w:type="gramStart"/>
      <w:r w:rsidRPr="004D3F4D">
        <w:t>  The</w:t>
      </w:r>
      <w:proofErr w:type="gramEnd"/>
      <w:r w:rsidRPr="004D3F4D">
        <w:t> average duration of human gestation is 269 days from the date of conception</w:t>
      </w:r>
    </w:p>
    <w:p w:rsidR="004D3F4D" w:rsidRPr="004D3F4D" w:rsidRDefault="004D3F4D" w:rsidP="004D3F4D">
      <w:r w:rsidRPr="004D3F4D">
        <w:t>ü</w:t>
      </w:r>
      <w:proofErr w:type="gramStart"/>
      <w:r w:rsidRPr="004D3F4D">
        <w:t>  Therefore</w:t>
      </w:r>
      <w:proofErr w:type="gramEnd"/>
      <w:r w:rsidRPr="004D3F4D">
        <w:t>, in a woman with a 28</w:t>
      </w:r>
      <w:r w:rsidRPr="004D3F4D">
        <w:softHyphen/>
        <w:t>day cycle, this is 283 days from the first day of the last menstrual  period (14 days are added for the period between menstruation and conception)</w:t>
      </w:r>
    </w:p>
    <w:p w:rsidR="004D3F4D" w:rsidRPr="004D3F4D" w:rsidRDefault="004D3F4D" w:rsidP="004D3F4D">
      <w:r w:rsidRPr="004D3F4D">
        <w:t>ü   In a 28 day cycle, the estimated date of delivery can be calculated by subtracting 3 months from the first day of the LMP and adding on 7 days (or alternatively, adding 9 months and 7 days).</w:t>
      </w:r>
    </w:p>
    <w:p w:rsidR="004D3F4D" w:rsidRPr="004D3F4D" w:rsidRDefault="004D3F4D" w:rsidP="004D3F4D">
      <w:r w:rsidRPr="004D3F4D">
        <w:t>ü</w:t>
      </w:r>
      <w:proofErr w:type="gramStart"/>
      <w:r w:rsidRPr="004D3F4D">
        <w:t>  It</w:t>
      </w:r>
      <w:proofErr w:type="gramEnd"/>
      <w:r w:rsidRPr="004D3F4D">
        <w:t> is important to appreciate that only 40% of women will deliver within 5days of the </w:t>
      </w:r>
      <w:proofErr w:type="spellStart"/>
      <w:r w:rsidRPr="004D3F4D">
        <w:t>EDD</w:t>
      </w:r>
      <w:proofErr w:type="spellEnd"/>
      <w:r w:rsidRPr="004D3F4D">
        <w:t xml:space="preserve"> and about </w:t>
      </w:r>
      <w:proofErr w:type="spellStart"/>
      <w:r w:rsidRPr="004D3F4D">
        <w:t>two</w:t>
      </w:r>
      <w:r w:rsidRPr="004D3F4D">
        <w:softHyphen/>
        <w:t>thirds</w:t>
      </w:r>
      <w:proofErr w:type="spellEnd"/>
      <w:r w:rsidRPr="004D3F4D">
        <w:t xml:space="preserve"> of women deliver within 10 days of </w:t>
      </w:r>
      <w:proofErr w:type="spellStart"/>
      <w:r w:rsidRPr="004D3F4D">
        <w:t>EDD</w:t>
      </w:r>
      <w:proofErr w:type="spellEnd"/>
      <w:r w:rsidRPr="004D3F4D">
        <w:t>. </w:t>
      </w:r>
    </w:p>
    <w:p w:rsidR="004D3F4D" w:rsidRPr="004D3F4D" w:rsidRDefault="004D3F4D" w:rsidP="004D3F4D">
      <w:r w:rsidRPr="004D3F4D">
        <w:t>ü</w:t>
      </w:r>
      <w:proofErr w:type="gramStart"/>
      <w:r w:rsidRPr="004D3F4D">
        <w:t>  The</w:t>
      </w:r>
      <w:proofErr w:type="gramEnd"/>
      <w:r w:rsidRPr="004D3F4D">
        <w:t> calculation of </w:t>
      </w:r>
      <w:proofErr w:type="spellStart"/>
      <w:r w:rsidRPr="004D3F4D">
        <w:t>EDD</w:t>
      </w:r>
      <w:proofErr w:type="spellEnd"/>
      <w:r w:rsidRPr="004D3F4D">
        <w:t> based on a woman's </w:t>
      </w:r>
      <w:proofErr w:type="spellStart"/>
      <w:r w:rsidRPr="004D3F4D">
        <w:t>LMP</w:t>
      </w:r>
      <w:proofErr w:type="spellEnd"/>
      <w:r w:rsidRPr="004D3F4D">
        <w:t> is therefore, at best, a guide to a woman as to the date around which her delivery is likely to occur. </w:t>
      </w:r>
    </w:p>
    <w:p w:rsidR="004D3F4D" w:rsidRPr="004D3F4D" w:rsidRDefault="004D3F4D" w:rsidP="004D3F4D">
      <w:r w:rsidRPr="004D3F4D">
        <w:t>ü</w:t>
      </w:r>
      <w:proofErr w:type="gramStart"/>
      <w:r w:rsidRPr="004D3F4D">
        <w:t>  If</w:t>
      </w:r>
      <w:proofErr w:type="gramEnd"/>
      <w:r w:rsidRPr="004D3F4D">
        <w:t> a woman's normal menstrual cycle is less than 28 days or is greater than 28 days, then an appropriate number of days should be subtracted from or added to the estimated date of delivery.</w:t>
      </w:r>
    </w:p>
    <w:p w:rsidR="004D3F4D" w:rsidRPr="004D3F4D" w:rsidRDefault="004D3F4D" w:rsidP="004D3F4D">
      <w:proofErr w:type="gramStart"/>
      <w:r w:rsidRPr="004D3F4D">
        <w:t>ü</w:t>
      </w:r>
      <w:proofErr w:type="gramEnd"/>
      <w:r w:rsidRPr="004D3F4D">
        <w:t> For example, if the normal cycle is 35 days, 7 days should be added to the estimated date of delivery</w:t>
      </w:r>
    </w:p>
    <w:p w:rsidR="004D3F4D" w:rsidRPr="004D3F4D" w:rsidRDefault="004D3F4D" w:rsidP="004D3F4D">
      <w:r w:rsidRPr="004D3F4D">
        <w:t>a.       </w:t>
      </w:r>
      <w:r w:rsidRPr="004D3F4D">
        <w:rPr>
          <w:u w:val="single"/>
        </w:rPr>
        <w:t>GRAVITY</w:t>
      </w:r>
    </w:p>
    <w:p w:rsidR="004D3F4D" w:rsidRPr="004D3F4D" w:rsidRDefault="004D3F4D" w:rsidP="004D3F4D">
      <w:proofErr w:type="gramStart"/>
      <w:r w:rsidRPr="004D3F4D">
        <w:t>üThe</w:t>
      </w:r>
      <w:proofErr w:type="gramEnd"/>
      <w:r w:rsidRPr="004D3F4D">
        <w:t> term</w:t>
      </w:r>
      <w:r w:rsidRPr="004D3F4D">
        <w:rPr>
          <w:b/>
          <w:bCs/>
        </w:rPr>
        <w:t> ‘gravidity’</w:t>
      </w:r>
      <w:r w:rsidRPr="004D3F4D">
        <w:t> refers to the number of times a woman has been pregnant, irrespective of the outcome of the pregnancy, i.e. termination, miscarriage or ectopic pregnancy.</w:t>
      </w:r>
    </w:p>
    <w:p w:rsidR="004D3F4D" w:rsidRPr="004D3F4D" w:rsidRDefault="004D3F4D" w:rsidP="004D3F4D">
      <w:proofErr w:type="gramStart"/>
      <w:r w:rsidRPr="004D3F4D">
        <w:t>ü</w:t>
      </w:r>
      <w:proofErr w:type="gramEnd"/>
      <w:r w:rsidRPr="004D3F4D">
        <w:t>   A </w:t>
      </w:r>
      <w:proofErr w:type="spellStart"/>
      <w:r w:rsidRPr="004D3F4D">
        <w:t>primigravida</w:t>
      </w:r>
      <w:proofErr w:type="spellEnd"/>
      <w:r w:rsidRPr="004D3F4D">
        <w:t> is a woman who is pregnant for the first time and a multigravida is a woman  who  has been pregnant on two or more occasions.</w:t>
      </w:r>
    </w:p>
    <w:p w:rsidR="004D3F4D" w:rsidRPr="004D3F4D" w:rsidRDefault="004D3F4D" w:rsidP="004D3F4D">
      <w:r w:rsidRPr="004D3F4D">
        <w:t xml:space="preserve">ü This term ‘gravidity’ must be distinguished from the term ‘parity’, which describes the number  of </w:t>
      </w:r>
      <w:proofErr w:type="spellStart"/>
      <w:r w:rsidRPr="004D3F4D">
        <w:t>live</w:t>
      </w:r>
      <w:r w:rsidRPr="004D3F4D">
        <w:softHyphen/>
        <w:t>born</w:t>
      </w:r>
      <w:proofErr w:type="spellEnd"/>
      <w:r w:rsidRPr="004D3F4D">
        <w:t>  children and stillbirths a woman has delivered after 24 weeks  or with a birth weight  of  500g. </w:t>
      </w:r>
    </w:p>
    <w:p w:rsidR="004D3F4D" w:rsidRPr="004D3F4D" w:rsidRDefault="004D3F4D" w:rsidP="004D3F4D">
      <w:r w:rsidRPr="004D3F4D">
        <w:t>ü</w:t>
      </w:r>
      <w:proofErr w:type="gramStart"/>
      <w:r w:rsidRPr="004D3F4D">
        <w:t>  Thus</w:t>
      </w:r>
      <w:proofErr w:type="gramEnd"/>
      <w:r w:rsidRPr="004D3F4D">
        <w:t>, a primipara is a woman who has given birth to one infant after 24 weeks.</w:t>
      </w:r>
    </w:p>
    <w:p w:rsidR="004D3F4D" w:rsidRPr="004D3F4D" w:rsidRDefault="004D3F4D" w:rsidP="004D3F4D">
      <w:proofErr w:type="gramStart"/>
      <w:r w:rsidRPr="004D3F4D">
        <w:t>ü</w:t>
      </w:r>
      <w:proofErr w:type="gramEnd"/>
      <w:r w:rsidRPr="004D3F4D">
        <w:t> A multiparous woman is one who has given birth to two or more infants, whereas, a nulliparous woman has not given birth after 24 weeks. </w:t>
      </w:r>
    </w:p>
    <w:p w:rsidR="004D3F4D" w:rsidRPr="004D3F4D" w:rsidRDefault="004D3F4D" w:rsidP="004D3F4D">
      <w:r w:rsidRPr="004D3F4D">
        <w:t>ü</w:t>
      </w:r>
      <w:proofErr w:type="gramStart"/>
      <w:r w:rsidRPr="004D3F4D">
        <w:t>  The</w:t>
      </w:r>
      <w:proofErr w:type="gramEnd"/>
      <w:r w:rsidRPr="004D3F4D">
        <w:t> term ‘grand multipara’ has been used to describe a woman who has given birth to five or more  infants</w:t>
      </w:r>
    </w:p>
    <w:p w:rsidR="004D3F4D" w:rsidRPr="004D3F4D" w:rsidRDefault="004D3F4D" w:rsidP="004D3F4D">
      <w:proofErr w:type="gramStart"/>
      <w:r w:rsidRPr="004D3F4D">
        <w:t>ü</w:t>
      </w:r>
      <w:proofErr w:type="gramEnd"/>
      <w:r w:rsidRPr="004D3F4D">
        <w:t> A parturient is a woman in labour and a puerpera is a woman who has given birth to a child during the preceding 42 days.</w:t>
      </w:r>
    </w:p>
    <w:p w:rsidR="004D3F4D" w:rsidRPr="004D3F4D" w:rsidRDefault="004D3F4D" w:rsidP="004D3F4D">
      <w:r w:rsidRPr="004D3F4D">
        <w:t>b.       Gestation by dates</w:t>
      </w:r>
    </w:p>
    <w:p w:rsidR="004D3F4D" w:rsidRPr="004D3F4D" w:rsidRDefault="004D3F4D" w:rsidP="004D3F4D">
      <w:r w:rsidRPr="004D3F4D">
        <w:lastRenderedPageBreak/>
        <w:t>c.       </w:t>
      </w:r>
      <w:r w:rsidRPr="004D3F4D">
        <w:rPr>
          <w:b/>
        </w:rPr>
        <w:t>FOCUSED ANTENATAL CLINIC</w:t>
      </w:r>
    </w:p>
    <w:p w:rsidR="004D3F4D" w:rsidRPr="004D3F4D" w:rsidRDefault="004D3F4D" w:rsidP="004D3F4D">
      <w:proofErr w:type="spellStart"/>
      <w:proofErr w:type="gramStart"/>
      <w:r w:rsidRPr="004D3F4D">
        <w:t>üWhen</w:t>
      </w:r>
      <w:proofErr w:type="spellEnd"/>
      <w:proofErr w:type="gramEnd"/>
      <w:r w:rsidRPr="004D3F4D">
        <w:t xml:space="preserve"> started, number of visits so far</w:t>
      </w:r>
    </w:p>
    <w:p w:rsidR="004D3F4D" w:rsidRPr="004D3F4D" w:rsidRDefault="004D3F4D" w:rsidP="004D3F4D">
      <w:proofErr w:type="spellStart"/>
      <w:proofErr w:type="gramStart"/>
      <w:r w:rsidRPr="004D3F4D">
        <w:t>üantenatal</w:t>
      </w:r>
      <w:proofErr w:type="spellEnd"/>
      <w:proofErr w:type="gramEnd"/>
      <w:r w:rsidRPr="004D3F4D">
        <w:t xml:space="preserve"> profile</w:t>
      </w:r>
    </w:p>
    <w:p w:rsidR="004D3F4D" w:rsidRPr="004D3F4D" w:rsidRDefault="004D3F4D" w:rsidP="004D3F4D">
      <w:proofErr w:type="gramStart"/>
      <w:r w:rsidRPr="004D3F4D">
        <w:t>o</w:t>
      </w:r>
      <w:proofErr w:type="gramEnd"/>
      <w:r w:rsidRPr="004D3F4D">
        <w:t>   </w:t>
      </w:r>
      <w:proofErr w:type="spellStart"/>
      <w:r w:rsidRPr="004D3F4D">
        <w:t>haemoglobin</w:t>
      </w:r>
      <w:proofErr w:type="spellEnd"/>
    </w:p>
    <w:p w:rsidR="004D3F4D" w:rsidRPr="004D3F4D" w:rsidRDefault="004D3F4D" w:rsidP="004D3F4D">
      <w:proofErr w:type="gramStart"/>
      <w:r w:rsidRPr="004D3F4D">
        <w:t>o</w:t>
      </w:r>
      <w:proofErr w:type="gramEnd"/>
      <w:r w:rsidRPr="004D3F4D">
        <w:t>   blood groups &amp; rhesus factor</w:t>
      </w:r>
    </w:p>
    <w:p w:rsidR="004D3F4D" w:rsidRPr="004D3F4D" w:rsidRDefault="004D3F4D" w:rsidP="004D3F4D">
      <w:proofErr w:type="gramStart"/>
      <w:r w:rsidRPr="004D3F4D">
        <w:t>o</w:t>
      </w:r>
      <w:proofErr w:type="gramEnd"/>
      <w:r w:rsidRPr="004D3F4D">
        <w:t xml:space="preserve">   syphilis test – </w:t>
      </w:r>
      <w:proofErr w:type="spellStart"/>
      <w:r w:rsidRPr="004D3F4D">
        <w:t>VDRL</w:t>
      </w:r>
      <w:proofErr w:type="spellEnd"/>
      <w:r w:rsidRPr="004D3F4D">
        <w:t xml:space="preserve"> / </w:t>
      </w:r>
      <w:proofErr w:type="spellStart"/>
      <w:r w:rsidRPr="004D3F4D">
        <w:t>RPR</w:t>
      </w:r>
      <w:proofErr w:type="spellEnd"/>
    </w:p>
    <w:p w:rsidR="004D3F4D" w:rsidRPr="004D3F4D" w:rsidRDefault="004D3F4D" w:rsidP="004D3F4D">
      <w:proofErr w:type="gramStart"/>
      <w:r w:rsidRPr="004D3F4D">
        <w:t>o</w:t>
      </w:r>
      <w:proofErr w:type="gramEnd"/>
      <w:r w:rsidRPr="004D3F4D">
        <w:t>   HIV test</w:t>
      </w:r>
    </w:p>
    <w:p w:rsidR="004D3F4D" w:rsidRPr="004D3F4D" w:rsidRDefault="004D3F4D" w:rsidP="004D3F4D">
      <w:proofErr w:type="gramStart"/>
      <w:r w:rsidRPr="004D3F4D">
        <w:t>o</w:t>
      </w:r>
      <w:proofErr w:type="gramEnd"/>
      <w:r w:rsidRPr="004D3F4D">
        <w:t>   Urinalysis</w:t>
      </w:r>
    </w:p>
    <w:p w:rsidR="004D3F4D" w:rsidRPr="004D3F4D" w:rsidRDefault="004D3F4D" w:rsidP="004D3F4D">
      <w:proofErr w:type="gramStart"/>
      <w:r w:rsidRPr="004D3F4D">
        <w:t>o</w:t>
      </w:r>
      <w:proofErr w:type="gramEnd"/>
      <w:r w:rsidRPr="004D3F4D">
        <w:t>   Optional : blood slide for MPS, Stool for ova &amp; cyst</w:t>
      </w:r>
    </w:p>
    <w:p w:rsidR="004D3F4D" w:rsidRPr="004D3F4D" w:rsidRDefault="004D3F4D" w:rsidP="004D3F4D">
      <w:proofErr w:type="spellStart"/>
      <w:proofErr w:type="gramStart"/>
      <w:r w:rsidRPr="004D3F4D">
        <w:t>üMedication</w:t>
      </w:r>
      <w:proofErr w:type="spellEnd"/>
      <w:proofErr w:type="gramEnd"/>
      <w:r w:rsidRPr="004D3F4D">
        <w:t xml:space="preserve"> presently and previously</w:t>
      </w:r>
    </w:p>
    <w:p w:rsidR="004D3F4D" w:rsidRPr="004D3F4D" w:rsidRDefault="004D3F4D" w:rsidP="004D3F4D">
      <w:proofErr w:type="spellStart"/>
      <w:proofErr w:type="gramStart"/>
      <w:r w:rsidRPr="004D3F4D">
        <w:t>üRadiological</w:t>
      </w:r>
      <w:proofErr w:type="spellEnd"/>
      <w:proofErr w:type="gramEnd"/>
      <w:r w:rsidRPr="004D3F4D">
        <w:t xml:space="preserve"> examinations during pregnancy</w:t>
      </w:r>
    </w:p>
    <w:p w:rsidR="004D3F4D" w:rsidRPr="004D3F4D" w:rsidRDefault="004D3F4D" w:rsidP="004D3F4D">
      <w:r w:rsidRPr="004D3F4D">
        <w:t> </w:t>
      </w:r>
    </w:p>
    <w:p w:rsidR="004D3F4D" w:rsidRPr="004D3F4D" w:rsidRDefault="004D3F4D" w:rsidP="004D3F4D">
      <w:r w:rsidRPr="004D3F4D">
        <w:t>d.       Assess about Symptoms of pregnancy and their severity</w:t>
      </w:r>
    </w:p>
    <w:p w:rsidR="004D3F4D" w:rsidRPr="004D3F4D" w:rsidRDefault="004D3F4D" w:rsidP="004D3F4D">
      <w:r w:rsidRPr="004D3F4D">
        <w:t>ü</w:t>
      </w:r>
      <w:proofErr w:type="gramStart"/>
      <w:r w:rsidRPr="004D3F4D">
        <w:t>  Nausea</w:t>
      </w:r>
      <w:proofErr w:type="gramEnd"/>
      <w:r w:rsidRPr="004D3F4D">
        <w:t> and vomiting </w:t>
      </w:r>
    </w:p>
    <w:p w:rsidR="004D3F4D" w:rsidRPr="004D3F4D" w:rsidRDefault="004D3F4D" w:rsidP="004D3F4D">
      <w:proofErr w:type="gramStart"/>
      <w:r w:rsidRPr="004D3F4D">
        <w:t>o</w:t>
      </w:r>
      <w:proofErr w:type="gramEnd"/>
      <w:r w:rsidRPr="004D3F4D">
        <w:t>   commonly occur within 2 weeks of missing the first period and it is  believed to be secondary to human chorionic </w:t>
      </w:r>
      <w:proofErr w:type="spellStart"/>
      <w:r w:rsidRPr="004D3F4D">
        <w:t>gonadotrophin</w:t>
      </w:r>
      <w:proofErr w:type="spellEnd"/>
      <w:r w:rsidRPr="004D3F4D">
        <w:t> (</w:t>
      </w:r>
      <w:proofErr w:type="spellStart"/>
      <w:r w:rsidRPr="004D3F4D">
        <w:t>hCG</w:t>
      </w:r>
      <w:proofErr w:type="spellEnd"/>
      <w:r w:rsidRPr="004D3F4D">
        <w:t>.</w:t>
      </w:r>
    </w:p>
    <w:p w:rsidR="004D3F4D" w:rsidRPr="004D3F4D" w:rsidRDefault="004D3F4D" w:rsidP="004D3F4D">
      <w:proofErr w:type="gramStart"/>
      <w:r w:rsidRPr="004D3F4D">
        <w:t>o</w:t>
      </w:r>
      <w:proofErr w:type="gramEnd"/>
      <w:r w:rsidRPr="004D3F4D">
        <w:t>    it is described as morning sickness, vomiting may occur at any  time of the day and is  often precipitated by the smell or sight of food.</w:t>
      </w:r>
    </w:p>
    <w:p w:rsidR="004D3F4D" w:rsidRPr="004D3F4D" w:rsidRDefault="004D3F4D" w:rsidP="004D3F4D">
      <w:proofErr w:type="gramStart"/>
      <w:r w:rsidRPr="004D3F4D">
        <w:t>o</w:t>
      </w:r>
      <w:proofErr w:type="gramEnd"/>
      <w:r w:rsidRPr="004D3F4D">
        <w:t>    Morning sickness commonly occurs in the first 3 months but, in some women, it may  persist throughout pregnancy</w:t>
      </w:r>
    </w:p>
    <w:p w:rsidR="004D3F4D" w:rsidRPr="004D3F4D" w:rsidRDefault="004D3F4D" w:rsidP="004D3F4D">
      <w:proofErr w:type="gramStart"/>
      <w:r w:rsidRPr="004D3F4D">
        <w:t>o</w:t>
      </w:r>
      <w:proofErr w:type="gramEnd"/>
      <w:r w:rsidRPr="004D3F4D">
        <w:t>    Severe and persistent vomiting leading to maternal dehydration, ketonuria and  electrolyte  imbalance is termed hyperemesis </w:t>
      </w:r>
      <w:proofErr w:type="spellStart"/>
      <w:r w:rsidRPr="004D3F4D">
        <w:t>gravidarum</w:t>
      </w:r>
      <w:proofErr w:type="spellEnd"/>
    </w:p>
    <w:p w:rsidR="004D3F4D" w:rsidRPr="004D3F4D" w:rsidRDefault="004D3F4D" w:rsidP="004D3F4D">
      <w:r w:rsidRPr="004D3F4D">
        <w:t>ü</w:t>
      </w:r>
      <w:proofErr w:type="gramStart"/>
      <w:r w:rsidRPr="004D3F4D">
        <w:t>  Increased</w:t>
      </w:r>
      <w:proofErr w:type="gramEnd"/>
      <w:r w:rsidRPr="004D3F4D">
        <w:t> frequency of micturition</w:t>
      </w:r>
    </w:p>
    <w:p w:rsidR="004D3F4D" w:rsidRPr="004D3F4D" w:rsidRDefault="004D3F4D" w:rsidP="004D3F4D">
      <w:proofErr w:type="gramStart"/>
      <w:r w:rsidRPr="004D3F4D">
        <w:t>o</w:t>
      </w:r>
      <w:proofErr w:type="gramEnd"/>
      <w:r w:rsidRPr="004D3F4D">
        <w:t>   due to the pressure on the bladder exerted by the gravid uterus.  </w:t>
      </w:r>
    </w:p>
    <w:p w:rsidR="004D3F4D" w:rsidRPr="004D3F4D" w:rsidRDefault="004D3F4D" w:rsidP="004D3F4D">
      <w:proofErr w:type="gramStart"/>
      <w:r w:rsidRPr="004D3F4D">
        <w:t>o</w:t>
      </w:r>
      <w:proofErr w:type="gramEnd"/>
      <w:r w:rsidRPr="004D3F4D">
        <w:t>   It tends to diminish after the first 12 weeks of pregnancy as the uterus rises above  the </w:t>
      </w:r>
      <w:proofErr w:type="spellStart"/>
      <w:r w:rsidRPr="004D3F4D">
        <w:t>symphysis</w:t>
      </w:r>
      <w:proofErr w:type="spellEnd"/>
      <w:r w:rsidRPr="004D3F4D">
        <w:t> pubis,  i.e. into the larger abdominal cavity.</w:t>
      </w:r>
    </w:p>
    <w:p w:rsidR="004D3F4D" w:rsidRPr="004D3F4D" w:rsidRDefault="004D3F4D" w:rsidP="004D3F4D">
      <w:r w:rsidRPr="004D3F4D">
        <w:t>ü</w:t>
      </w:r>
      <w:proofErr w:type="gramStart"/>
      <w:r w:rsidRPr="004D3F4D">
        <w:t>  Excessive</w:t>
      </w:r>
      <w:proofErr w:type="gramEnd"/>
      <w:r w:rsidRPr="004D3F4D">
        <w:t> lassitude or lethargy </w:t>
      </w:r>
    </w:p>
    <w:p w:rsidR="004D3F4D" w:rsidRPr="004D3F4D" w:rsidRDefault="004D3F4D" w:rsidP="004D3F4D">
      <w:proofErr w:type="gramStart"/>
      <w:r w:rsidRPr="004D3F4D">
        <w:lastRenderedPageBreak/>
        <w:t>o</w:t>
      </w:r>
      <w:proofErr w:type="gramEnd"/>
      <w:r w:rsidRPr="004D3F4D">
        <w:t>   is a common symptom of early pregnancy and may become apparent even before the first period is missed. </w:t>
      </w:r>
    </w:p>
    <w:p w:rsidR="004D3F4D" w:rsidRPr="004D3F4D" w:rsidRDefault="004D3F4D" w:rsidP="004D3F4D">
      <w:proofErr w:type="gramStart"/>
      <w:r w:rsidRPr="004D3F4D">
        <w:t>o</w:t>
      </w:r>
      <w:proofErr w:type="gramEnd"/>
      <w:r w:rsidRPr="004D3F4D">
        <w:t>   Often, it disappears after 12 weeks of gestation.</w:t>
      </w:r>
    </w:p>
    <w:p w:rsidR="004D3F4D" w:rsidRPr="004D3F4D" w:rsidRDefault="004D3F4D" w:rsidP="004D3F4D">
      <w:r w:rsidRPr="004D3F4D">
        <w:t>ü</w:t>
      </w:r>
      <w:proofErr w:type="gramStart"/>
      <w:r w:rsidRPr="004D3F4D">
        <w:t>  Breast</w:t>
      </w:r>
      <w:proofErr w:type="gramEnd"/>
      <w:r w:rsidRPr="004D3F4D">
        <w:t> tenderness and heaviness, </w:t>
      </w:r>
    </w:p>
    <w:p w:rsidR="004D3F4D" w:rsidRPr="004D3F4D" w:rsidRDefault="004D3F4D" w:rsidP="004D3F4D">
      <w:proofErr w:type="gramStart"/>
      <w:r w:rsidRPr="004D3F4D">
        <w:t>o</w:t>
      </w:r>
      <w:proofErr w:type="gramEnd"/>
      <w:r w:rsidRPr="004D3F4D">
        <w:t>   which are really an extension of those experienced by many women in the premenstrual  phase of the cycle, are common during early pregnancy. </w:t>
      </w:r>
    </w:p>
    <w:p w:rsidR="004D3F4D" w:rsidRPr="004D3F4D" w:rsidRDefault="004D3F4D" w:rsidP="004D3F4D">
      <w:proofErr w:type="gramStart"/>
      <w:r w:rsidRPr="004D3F4D">
        <w:t>o</w:t>
      </w:r>
      <w:proofErr w:type="gramEnd"/>
      <w:r w:rsidRPr="004D3F4D">
        <w:t>   It is due to the effect of increasing serum progesterone as well as an increased retention of water.</w:t>
      </w:r>
    </w:p>
    <w:p w:rsidR="004D3F4D" w:rsidRPr="004D3F4D" w:rsidRDefault="004D3F4D" w:rsidP="004D3F4D">
      <w:r w:rsidRPr="004D3F4D">
        <w:t>ü</w:t>
      </w:r>
      <w:proofErr w:type="gramStart"/>
      <w:r w:rsidRPr="004D3F4D">
        <w:t>  First</w:t>
      </w:r>
      <w:proofErr w:type="gramEnd"/>
      <w:r w:rsidRPr="004D3F4D">
        <w:t> maternal perception of fetal movements , also called ‘quickening’ </w:t>
      </w:r>
    </w:p>
    <w:p w:rsidR="004D3F4D" w:rsidRPr="004D3F4D" w:rsidRDefault="004D3F4D" w:rsidP="004D3F4D">
      <w:proofErr w:type="gramStart"/>
      <w:r w:rsidRPr="004D3F4D">
        <w:t>o</w:t>
      </w:r>
      <w:proofErr w:type="gramEnd"/>
      <w:r w:rsidRPr="004D3F4D">
        <w:t>   is not usually noticed until 20 weeks gestation during first pregnancy  and 18 weeks  in the second or subsequent  pregnancies.</w:t>
      </w:r>
    </w:p>
    <w:p w:rsidR="004D3F4D" w:rsidRPr="004D3F4D" w:rsidRDefault="004D3F4D" w:rsidP="004D3F4D">
      <w:proofErr w:type="gramStart"/>
      <w:r w:rsidRPr="004D3F4D">
        <w:t>o</w:t>
      </w:r>
      <w:proofErr w:type="gramEnd"/>
      <w:r w:rsidRPr="004D3F4D">
        <w:t>   However, many women may experience fetal movements earlier than 18 weeks and others may progress beyond 20 weeks of gestation without being aware of fetal  movements at all.</w:t>
      </w:r>
    </w:p>
    <w:p w:rsidR="004D3F4D" w:rsidRPr="004D3F4D" w:rsidRDefault="004D3F4D" w:rsidP="004D3F4D">
      <w:r w:rsidRPr="004D3F4D">
        <w:t>ü</w:t>
      </w:r>
      <w:proofErr w:type="gramStart"/>
      <w:r w:rsidRPr="004D3F4D">
        <w:t>  Some</w:t>
      </w:r>
      <w:proofErr w:type="gramEnd"/>
      <w:r w:rsidRPr="004D3F4D">
        <w:t> women may experience an abnormal desire for a particular food and this is termed pica</w:t>
      </w:r>
    </w:p>
    <w:p w:rsidR="004D3F4D" w:rsidRPr="004D3F4D" w:rsidRDefault="004D3F4D" w:rsidP="004D3F4D">
      <w:r w:rsidRPr="004D3F4D">
        <w:t>ü</w:t>
      </w:r>
      <w:proofErr w:type="gramStart"/>
      <w:r w:rsidRPr="004D3F4D">
        <w:t>  </w:t>
      </w:r>
      <w:proofErr w:type="spellStart"/>
      <w:r w:rsidRPr="004D3F4D">
        <w:t>Pseudocyesis</w:t>
      </w:r>
      <w:proofErr w:type="spellEnd"/>
      <w:proofErr w:type="gramEnd"/>
    </w:p>
    <w:p w:rsidR="004D3F4D" w:rsidRPr="004D3F4D" w:rsidRDefault="004D3F4D" w:rsidP="004D3F4D">
      <w:proofErr w:type="gramStart"/>
      <w:r w:rsidRPr="004D3F4D">
        <w:t>o</w:t>
      </w:r>
      <w:proofErr w:type="gramEnd"/>
      <w:r w:rsidRPr="004D3F4D">
        <w:t>   Development of symptoms and many of the signs of pregnancy in a woman who is not pregnant. </w:t>
      </w:r>
    </w:p>
    <w:p w:rsidR="004D3F4D" w:rsidRPr="004D3F4D" w:rsidRDefault="004D3F4D" w:rsidP="004D3F4D">
      <w:proofErr w:type="gramStart"/>
      <w:r w:rsidRPr="004D3F4D">
        <w:t>o</w:t>
      </w:r>
      <w:proofErr w:type="gramEnd"/>
      <w:r w:rsidRPr="004D3F4D">
        <w:t>   This is often due to an intense desire for or fears of pregnancy that may result in hypothalamic  </w:t>
      </w:r>
      <w:proofErr w:type="spellStart"/>
      <w:r w:rsidRPr="004D3F4D">
        <w:t>amenorrhoea</w:t>
      </w:r>
      <w:proofErr w:type="spellEnd"/>
    </w:p>
    <w:p w:rsidR="004D3F4D" w:rsidRPr="004D3F4D" w:rsidRDefault="004D3F4D" w:rsidP="004D3F4D">
      <w:r w:rsidRPr="004D3F4D">
        <w:t>ü</w:t>
      </w:r>
      <w:proofErr w:type="gramStart"/>
      <w:r w:rsidRPr="004D3F4D">
        <w:t>  Leg</w:t>
      </w:r>
      <w:proofErr w:type="gramEnd"/>
      <w:r w:rsidRPr="004D3F4D">
        <w:t xml:space="preserve"> cramps</w:t>
      </w:r>
    </w:p>
    <w:p w:rsidR="004D3F4D" w:rsidRPr="004D3F4D" w:rsidRDefault="004D3F4D" w:rsidP="004D3F4D">
      <w:r w:rsidRPr="004D3F4D">
        <w:t>ü</w:t>
      </w:r>
      <w:proofErr w:type="gramStart"/>
      <w:r w:rsidRPr="004D3F4D">
        <w:t>  Limb</w:t>
      </w:r>
      <w:proofErr w:type="gramEnd"/>
      <w:r w:rsidRPr="004D3F4D">
        <w:t xml:space="preserve"> swelling</w:t>
      </w:r>
    </w:p>
    <w:p w:rsidR="004D3F4D" w:rsidRPr="004D3F4D" w:rsidRDefault="004D3F4D" w:rsidP="004D3F4D">
      <w:r w:rsidRPr="004D3F4D">
        <w:t>e.       Enquire about symptoms which could indicate complications of pregnancy</w:t>
      </w:r>
    </w:p>
    <w:p w:rsidR="004D3F4D" w:rsidRPr="004D3F4D" w:rsidRDefault="004D3F4D" w:rsidP="004D3F4D">
      <w:proofErr w:type="spellStart"/>
      <w:proofErr w:type="gramStart"/>
      <w:r w:rsidRPr="004D3F4D">
        <w:t>üPer</w:t>
      </w:r>
      <w:proofErr w:type="spellEnd"/>
      <w:proofErr w:type="gramEnd"/>
      <w:r w:rsidRPr="004D3F4D">
        <w:t xml:space="preserve"> vaginal discharge, bleeding</w:t>
      </w:r>
    </w:p>
    <w:p w:rsidR="004D3F4D" w:rsidRPr="004D3F4D" w:rsidRDefault="004D3F4D" w:rsidP="004D3F4D">
      <w:proofErr w:type="spellStart"/>
      <w:proofErr w:type="gramStart"/>
      <w:r w:rsidRPr="004D3F4D">
        <w:t>üLAPs</w:t>
      </w:r>
      <w:proofErr w:type="spellEnd"/>
      <w:proofErr w:type="gramEnd"/>
    </w:p>
    <w:p w:rsidR="004D3F4D" w:rsidRPr="004D3F4D" w:rsidRDefault="004D3F4D" w:rsidP="004D3F4D">
      <w:proofErr w:type="spellStart"/>
      <w:proofErr w:type="gramStart"/>
      <w:r w:rsidRPr="004D3F4D">
        <w:t>üHeadache</w:t>
      </w:r>
      <w:proofErr w:type="spellEnd"/>
      <w:proofErr w:type="gramEnd"/>
    </w:p>
    <w:p w:rsidR="004D3F4D" w:rsidRPr="004D3F4D" w:rsidRDefault="004D3F4D" w:rsidP="004D3F4D">
      <w:proofErr w:type="spellStart"/>
      <w:proofErr w:type="gramStart"/>
      <w:r w:rsidRPr="004D3F4D">
        <w:t>üVisual</w:t>
      </w:r>
      <w:proofErr w:type="spellEnd"/>
      <w:proofErr w:type="gramEnd"/>
      <w:r w:rsidRPr="004D3F4D">
        <w:t xml:space="preserve"> disturbance</w:t>
      </w:r>
    </w:p>
    <w:p w:rsidR="004D3F4D" w:rsidRPr="004D3F4D" w:rsidRDefault="004D3F4D" w:rsidP="004D3F4D">
      <w:proofErr w:type="spellStart"/>
      <w:proofErr w:type="gramStart"/>
      <w:r w:rsidRPr="004D3F4D">
        <w:t>üPain</w:t>
      </w:r>
      <w:proofErr w:type="spellEnd"/>
      <w:proofErr w:type="gramEnd"/>
      <w:r w:rsidRPr="004D3F4D">
        <w:t xml:space="preserve"> on </w:t>
      </w:r>
      <w:proofErr w:type="spellStart"/>
      <w:r w:rsidRPr="004D3F4D">
        <w:t>micturation</w:t>
      </w:r>
      <w:proofErr w:type="spellEnd"/>
    </w:p>
    <w:p w:rsidR="004D3F4D" w:rsidRPr="004D3F4D" w:rsidRDefault="004D3F4D" w:rsidP="004D3F4D">
      <w:proofErr w:type="gramStart"/>
      <w:r w:rsidRPr="004D3F4D">
        <w:rPr>
          <w:b/>
          <w:bCs/>
        </w:rPr>
        <w:t>f.        PREVIOUS</w:t>
      </w:r>
      <w:proofErr w:type="gramEnd"/>
      <w:r w:rsidRPr="004D3F4D">
        <w:rPr>
          <w:b/>
          <w:bCs/>
        </w:rPr>
        <w:t> OBSTETRIC HISTORY(Previous deliveries/miscarriages)</w:t>
      </w:r>
    </w:p>
    <w:p w:rsidR="004D3F4D" w:rsidRPr="004D3F4D" w:rsidRDefault="004D3F4D" w:rsidP="004D3F4D">
      <w:proofErr w:type="spellStart"/>
      <w:r w:rsidRPr="004D3F4D">
        <w:t>üDetail</w:t>
      </w:r>
      <w:proofErr w:type="spellEnd"/>
      <w:r w:rsidRPr="004D3F4D">
        <w:t xml:space="preserve"> each previous pregnancy - dates of deliveries, where birth took place, delivered at what gestation, how long did </w:t>
      </w:r>
      <w:proofErr w:type="spellStart"/>
      <w:r w:rsidRPr="004D3F4D">
        <w:t>labour</w:t>
      </w:r>
      <w:proofErr w:type="spellEnd"/>
      <w:r w:rsidRPr="004D3F4D">
        <w:t xml:space="preserve"> take, mode of delivery, condition of baby at birth,  sex, birth weight, </w:t>
      </w:r>
      <w:r w:rsidRPr="004D3F4D">
        <w:lastRenderedPageBreak/>
        <w:t xml:space="preserve">other complications at delivery and postpartum, any blood </w:t>
      </w:r>
      <w:proofErr w:type="spellStart"/>
      <w:r w:rsidRPr="004D3F4D">
        <w:t>transufusion</w:t>
      </w:r>
      <w:proofErr w:type="spellEnd"/>
      <w:r w:rsidRPr="004D3F4D">
        <w:t xml:space="preserve">,  did she breast fed if not why,  Length of </w:t>
      </w:r>
      <w:proofErr w:type="spellStart"/>
      <w:r w:rsidRPr="004D3F4D">
        <w:t>labour</w:t>
      </w:r>
      <w:proofErr w:type="spellEnd"/>
      <w:r w:rsidRPr="004D3F4D">
        <w:t xml:space="preserve"> &amp; complications,  outcome, Previous miscarriages</w:t>
      </w:r>
    </w:p>
    <w:p w:rsidR="004D3F4D" w:rsidRPr="004D3F4D" w:rsidRDefault="004D3F4D" w:rsidP="004D3F4D">
      <w:r w:rsidRPr="004D3F4D">
        <w:rPr>
          <w:b/>
          <w:bCs/>
        </w:rPr>
        <w:t>I.              </w:t>
      </w:r>
      <w:proofErr w:type="spellStart"/>
      <w:r w:rsidRPr="004D3F4D">
        <w:rPr>
          <w:b/>
          <w:bCs/>
        </w:rPr>
        <w:t>GYNAECOLOGY</w:t>
      </w:r>
      <w:proofErr w:type="spellEnd"/>
      <w:proofErr w:type="gramStart"/>
      <w:r w:rsidRPr="004D3F4D">
        <w:rPr>
          <w:b/>
          <w:bCs/>
        </w:rPr>
        <w:t>  HISTORY</w:t>
      </w:r>
      <w:proofErr w:type="gramEnd"/>
    </w:p>
    <w:p w:rsidR="004D3F4D" w:rsidRPr="004D3F4D" w:rsidRDefault="004D3F4D" w:rsidP="004D3F4D">
      <w:proofErr w:type="spellStart"/>
      <w:proofErr w:type="gramStart"/>
      <w:r w:rsidRPr="004D3F4D">
        <w:t>üUse</w:t>
      </w:r>
      <w:proofErr w:type="spellEnd"/>
      <w:proofErr w:type="gramEnd"/>
      <w:r w:rsidRPr="004D3F4D">
        <w:t xml:space="preserve"> of family planning</w:t>
      </w:r>
    </w:p>
    <w:p w:rsidR="004D3F4D" w:rsidRPr="004D3F4D" w:rsidRDefault="004D3F4D" w:rsidP="004D3F4D">
      <w:proofErr w:type="gramStart"/>
      <w:r w:rsidRPr="004D3F4D">
        <w:t>past</w:t>
      </w:r>
      <w:proofErr w:type="gramEnd"/>
      <w:r w:rsidRPr="004D3F4D">
        <w:t xml:space="preserve"> medical surgical history</w:t>
      </w:r>
    </w:p>
    <w:p w:rsidR="004D3F4D" w:rsidRPr="004D3F4D" w:rsidRDefault="004D3F4D" w:rsidP="004D3F4D">
      <w:r w:rsidRPr="004D3F4D">
        <w:t>personal</w:t>
      </w:r>
      <w:proofErr w:type="gramStart"/>
      <w:r w:rsidRPr="004D3F4D">
        <w:t>  social</w:t>
      </w:r>
      <w:proofErr w:type="gramEnd"/>
      <w:r w:rsidRPr="004D3F4D">
        <w:t xml:space="preserve"> , economic history</w:t>
      </w:r>
    </w:p>
    <w:p w:rsidR="004D3F4D" w:rsidRPr="004D3F4D" w:rsidRDefault="004D3F4D" w:rsidP="004D3F4D">
      <w:proofErr w:type="gramStart"/>
      <w:r w:rsidRPr="004D3F4D">
        <w:t>family</w:t>
      </w:r>
      <w:proofErr w:type="gramEnd"/>
      <w:r w:rsidRPr="004D3F4D">
        <w:t xml:space="preserve"> history</w:t>
      </w:r>
    </w:p>
    <w:p w:rsidR="004D3F4D" w:rsidRPr="004D3F4D" w:rsidRDefault="004D3F4D" w:rsidP="004D3F4D">
      <w:proofErr w:type="gramStart"/>
      <w:r w:rsidRPr="004D3F4D">
        <w:t>summary</w:t>
      </w:r>
      <w:proofErr w:type="gramEnd"/>
      <w:r w:rsidRPr="004D3F4D">
        <w:t xml:space="preserve"> of the history</w:t>
      </w:r>
    </w:p>
    <w:p w:rsidR="004D3F4D" w:rsidRPr="004D3F4D" w:rsidRDefault="004D3F4D" w:rsidP="004D3F4D">
      <w:proofErr w:type="spellStart"/>
      <w:r w:rsidRPr="004D3F4D">
        <w:t>Gynaecological</w:t>
      </w:r>
      <w:proofErr w:type="spellEnd"/>
      <w:r w:rsidRPr="004D3F4D">
        <w:t xml:space="preserve"> History Taking</w:t>
      </w:r>
    </w:p>
    <w:p w:rsidR="004D3F4D" w:rsidRPr="004D3F4D" w:rsidRDefault="004D3F4D" w:rsidP="004D3F4D">
      <w:r w:rsidRPr="004D3F4D">
        <w:t>1.       Personal identification</w:t>
      </w:r>
    </w:p>
    <w:p w:rsidR="004D3F4D" w:rsidRPr="004D3F4D" w:rsidRDefault="004D3F4D" w:rsidP="004D3F4D">
      <w:r w:rsidRPr="004D3F4D">
        <w:t>2.       Chief complain</w:t>
      </w:r>
    </w:p>
    <w:p w:rsidR="004D3F4D" w:rsidRPr="004D3F4D" w:rsidRDefault="004D3F4D" w:rsidP="004D3F4D">
      <w:r w:rsidRPr="004D3F4D">
        <w:t>3.       History of presenting illness</w:t>
      </w:r>
    </w:p>
    <w:p w:rsidR="004D3F4D" w:rsidRPr="004D3F4D" w:rsidRDefault="004D3F4D" w:rsidP="004D3F4D">
      <w:r w:rsidRPr="004D3F4D">
        <w:t>4.       Review of systems</w:t>
      </w:r>
    </w:p>
    <w:p w:rsidR="004D3F4D" w:rsidRPr="004D3F4D" w:rsidRDefault="004D3F4D" w:rsidP="004D3F4D">
      <w:r w:rsidRPr="004D3F4D">
        <w:t>5.       </w:t>
      </w:r>
      <w:proofErr w:type="spellStart"/>
      <w:r w:rsidRPr="004D3F4D">
        <w:t>Gynaecology</w:t>
      </w:r>
      <w:proofErr w:type="spellEnd"/>
      <w:r w:rsidRPr="004D3F4D">
        <w:t xml:space="preserve"> history</w:t>
      </w:r>
    </w:p>
    <w:p w:rsidR="004D3F4D" w:rsidRPr="004D3F4D" w:rsidRDefault="004D3F4D" w:rsidP="004D3F4D">
      <w:r w:rsidRPr="004D3F4D">
        <w:t>ü</w:t>
      </w:r>
      <w:proofErr w:type="gramStart"/>
      <w:r w:rsidRPr="004D3F4D">
        <w:t>  </w:t>
      </w:r>
      <w:proofErr w:type="spellStart"/>
      <w:r w:rsidRPr="004D3F4D">
        <w:t>LMP</w:t>
      </w:r>
      <w:proofErr w:type="spellEnd"/>
      <w:proofErr w:type="gramEnd"/>
      <w:r w:rsidRPr="004D3F4D">
        <w:t>, parity, last date of delivery</w:t>
      </w:r>
    </w:p>
    <w:p w:rsidR="004D3F4D" w:rsidRPr="004D3F4D" w:rsidRDefault="004D3F4D" w:rsidP="004D3F4D">
      <w:r w:rsidRPr="004D3F4D">
        <w:t>ü</w:t>
      </w:r>
      <w:proofErr w:type="gramStart"/>
      <w:r w:rsidRPr="004D3F4D">
        <w:t>  Menstrual</w:t>
      </w:r>
      <w:proofErr w:type="gramEnd"/>
      <w:r w:rsidRPr="004D3F4D">
        <w:t xml:space="preserve"> history</w:t>
      </w:r>
    </w:p>
    <w:p w:rsidR="004D3F4D" w:rsidRPr="004D3F4D" w:rsidRDefault="004D3F4D" w:rsidP="004D3F4D">
      <w:r w:rsidRPr="004D3F4D">
        <w:t>                                                               i.      Age of menarche (10-16yrs)</w:t>
      </w:r>
    </w:p>
    <w:p w:rsidR="004D3F4D" w:rsidRPr="004D3F4D" w:rsidRDefault="004D3F4D" w:rsidP="004D3F4D">
      <w:r w:rsidRPr="004D3F4D">
        <w:t>                                                             ii.      Duration of flow</w:t>
      </w:r>
    </w:p>
    <w:p w:rsidR="004D3F4D" w:rsidRPr="004D3F4D" w:rsidRDefault="004D3F4D" w:rsidP="004D3F4D">
      <w:r w:rsidRPr="004D3F4D">
        <w:t>                                                           iii.      Regularity</w:t>
      </w:r>
      <w:proofErr w:type="gramStart"/>
      <w:r w:rsidRPr="004D3F4D">
        <w:t>  and</w:t>
      </w:r>
      <w:proofErr w:type="gramEnd"/>
      <w:r w:rsidRPr="004D3F4D">
        <w:t xml:space="preserve"> duration of cycle</w:t>
      </w:r>
    </w:p>
    <w:p w:rsidR="004D3F4D" w:rsidRPr="004D3F4D" w:rsidRDefault="004D3F4D" w:rsidP="004D3F4D">
      <w:r w:rsidRPr="004D3F4D">
        <w:t>                                                           iv.      Amount of bleeding (number of pads used)</w:t>
      </w:r>
    </w:p>
    <w:p w:rsidR="004D3F4D" w:rsidRPr="004D3F4D" w:rsidRDefault="004D3F4D" w:rsidP="004D3F4D">
      <w:r w:rsidRPr="004D3F4D">
        <w:t>                                                             v.      History of dysmenorrheal</w:t>
      </w:r>
    </w:p>
    <w:p w:rsidR="004D3F4D" w:rsidRPr="004D3F4D" w:rsidRDefault="004D3F4D" w:rsidP="004D3F4D">
      <w:r w:rsidRPr="004D3F4D">
        <w:t>ü</w:t>
      </w:r>
      <w:proofErr w:type="gramStart"/>
      <w:r w:rsidRPr="004D3F4D">
        <w:t>  Irregular</w:t>
      </w:r>
      <w:proofErr w:type="gramEnd"/>
      <w:r w:rsidRPr="004D3F4D">
        <w:t xml:space="preserve"> bleeding – </w:t>
      </w:r>
      <w:proofErr w:type="spellStart"/>
      <w:r w:rsidRPr="004D3F4D">
        <w:t>intermenestrual</w:t>
      </w:r>
      <w:proofErr w:type="spellEnd"/>
      <w:r w:rsidRPr="004D3F4D">
        <w:t xml:space="preserve">, post coital – so amount, timing, </w:t>
      </w:r>
      <w:proofErr w:type="spellStart"/>
      <w:r w:rsidRPr="004D3F4D">
        <w:t>colour</w:t>
      </w:r>
      <w:proofErr w:type="spellEnd"/>
      <w:r w:rsidRPr="004D3F4D">
        <w:t>, pain associated</w:t>
      </w:r>
    </w:p>
    <w:p w:rsidR="004D3F4D" w:rsidRPr="004D3F4D" w:rsidRDefault="004D3F4D" w:rsidP="004D3F4D">
      <w:r w:rsidRPr="004D3F4D">
        <w:t>ü</w:t>
      </w:r>
      <w:proofErr w:type="gramStart"/>
      <w:r w:rsidRPr="004D3F4D">
        <w:t>  Per</w:t>
      </w:r>
      <w:proofErr w:type="gramEnd"/>
      <w:r w:rsidRPr="004D3F4D">
        <w:t xml:space="preserve"> vaginal discharge=</w:t>
      </w:r>
      <w:proofErr w:type="spellStart"/>
      <w:r w:rsidRPr="004D3F4D">
        <w:t>colour</w:t>
      </w:r>
      <w:proofErr w:type="spellEnd"/>
      <w:r w:rsidRPr="004D3F4D">
        <w:t>, timing, amount, smell</w:t>
      </w:r>
    </w:p>
    <w:p w:rsidR="004D3F4D" w:rsidRPr="004D3F4D" w:rsidRDefault="004D3F4D" w:rsidP="004D3F4D">
      <w:r w:rsidRPr="004D3F4D">
        <w:t>ü</w:t>
      </w:r>
      <w:proofErr w:type="gramStart"/>
      <w:r w:rsidRPr="004D3F4D">
        <w:t>  Per</w:t>
      </w:r>
      <w:proofErr w:type="gramEnd"/>
      <w:r w:rsidRPr="004D3F4D">
        <w:t xml:space="preserve"> vaginal bleeding – </w:t>
      </w:r>
      <w:proofErr w:type="spellStart"/>
      <w:r w:rsidRPr="004D3F4D">
        <w:t>colour</w:t>
      </w:r>
      <w:proofErr w:type="spellEnd"/>
      <w:r w:rsidRPr="004D3F4D">
        <w:t>. Amount, Smell, presence of clots</w:t>
      </w:r>
    </w:p>
    <w:p w:rsidR="004D3F4D" w:rsidRPr="004D3F4D" w:rsidRDefault="004D3F4D" w:rsidP="004D3F4D">
      <w:r w:rsidRPr="004D3F4D">
        <w:t>ü</w:t>
      </w:r>
      <w:proofErr w:type="gramStart"/>
      <w:r w:rsidRPr="004D3F4D">
        <w:t>  Fertility</w:t>
      </w:r>
      <w:proofErr w:type="gramEnd"/>
      <w:r w:rsidRPr="004D3F4D">
        <w:t xml:space="preserve"> / infertility</w:t>
      </w:r>
    </w:p>
    <w:p w:rsidR="004D3F4D" w:rsidRPr="004D3F4D" w:rsidRDefault="004D3F4D" w:rsidP="004D3F4D">
      <w:r w:rsidRPr="004D3F4D">
        <w:t>                                                               i.      Use of family planning methods-duration &amp; type</w:t>
      </w:r>
    </w:p>
    <w:p w:rsidR="004D3F4D" w:rsidRPr="004D3F4D" w:rsidRDefault="004D3F4D" w:rsidP="004D3F4D">
      <w:r w:rsidRPr="004D3F4D">
        <w:lastRenderedPageBreak/>
        <w:t>                                                             ii.      Any problems on fertility</w:t>
      </w:r>
    </w:p>
    <w:p w:rsidR="004D3F4D" w:rsidRPr="004D3F4D" w:rsidRDefault="004D3F4D" w:rsidP="004D3F4D">
      <w:r w:rsidRPr="004D3F4D">
        <w:t>                                                           iii.      Previous pregnancies &amp; last date of delivery if applicable.</w:t>
      </w:r>
    </w:p>
    <w:p w:rsidR="004D3F4D" w:rsidRPr="004D3F4D" w:rsidRDefault="004D3F4D" w:rsidP="004D3F4D">
      <w:r w:rsidRPr="004D3F4D">
        <w:t>ü</w:t>
      </w:r>
      <w:proofErr w:type="gramStart"/>
      <w:r w:rsidRPr="004D3F4D">
        <w:t>  Sexual</w:t>
      </w:r>
      <w:proofErr w:type="gramEnd"/>
      <w:r w:rsidRPr="004D3F4D">
        <w:t xml:space="preserve"> history</w:t>
      </w:r>
    </w:p>
    <w:p w:rsidR="004D3F4D" w:rsidRPr="004D3F4D" w:rsidRDefault="004D3F4D" w:rsidP="004D3F4D">
      <w:r w:rsidRPr="004D3F4D">
        <w:t>                                                               i.      Sexual partners and for how long</w:t>
      </w:r>
    </w:p>
    <w:p w:rsidR="004D3F4D" w:rsidRPr="004D3F4D" w:rsidRDefault="004D3F4D" w:rsidP="004D3F4D">
      <w:r w:rsidRPr="004D3F4D">
        <w:t xml:space="preserve">                                                             ii.      Any problems – dyspareunia, </w:t>
      </w:r>
      <w:proofErr w:type="spellStart"/>
      <w:r w:rsidRPr="004D3F4D">
        <w:t>electile</w:t>
      </w:r>
      <w:proofErr w:type="spellEnd"/>
      <w:r w:rsidRPr="004D3F4D">
        <w:t xml:space="preserve"> dysfunction</w:t>
      </w:r>
    </w:p>
    <w:p w:rsidR="004D3F4D" w:rsidRPr="004D3F4D" w:rsidRDefault="004D3F4D" w:rsidP="004D3F4D">
      <w:r w:rsidRPr="004D3F4D">
        <w:t>                                                           iii.      Frequency &amp; timing of coitus (when applicable)</w:t>
      </w:r>
    </w:p>
    <w:p w:rsidR="004D3F4D" w:rsidRPr="004D3F4D" w:rsidRDefault="004D3F4D" w:rsidP="004D3F4D">
      <w:r w:rsidRPr="004D3F4D">
        <w:t>ü</w:t>
      </w:r>
      <w:proofErr w:type="gramStart"/>
      <w:r w:rsidRPr="004D3F4D">
        <w:t>  History</w:t>
      </w:r>
      <w:proofErr w:type="gramEnd"/>
      <w:r w:rsidRPr="004D3F4D">
        <w:t xml:space="preserve"> of </w:t>
      </w:r>
      <w:proofErr w:type="spellStart"/>
      <w:r w:rsidRPr="004D3F4D">
        <w:t>STIs</w:t>
      </w:r>
      <w:proofErr w:type="spellEnd"/>
    </w:p>
    <w:p w:rsidR="004D3F4D" w:rsidRPr="004D3F4D" w:rsidRDefault="004D3F4D" w:rsidP="004D3F4D">
      <w:r w:rsidRPr="004D3F4D">
        <w:t xml:space="preserve">                                                               i.      Any previous </w:t>
      </w:r>
      <w:proofErr w:type="spellStart"/>
      <w:r w:rsidRPr="004D3F4D">
        <w:t>STIs</w:t>
      </w:r>
      <w:proofErr w:type="spellEnd"/>
    </w:p>
    <w:p w:rsidR="004D3F4D" w:rsidRPr="004D3F4D" w:rsidRDefault="004D3F4D" w:rsidP="004D3F4D">
      <w:r w:rsidRPr="004D3F4D">
        <w:t xml:space="preserve">                                                             ii.      Treatment for </w:t>
      </w:r>
      <w:proofErr w:type="spellStart"/>
      <w:r w:rsidRPr="004D3F4D">
        <w:t>STIs</w:t>
      </w:r>
      <w:proofErr w:type="spellEnd"/>
    </w:p>
    <w:p w:rsidR="004D3F4D" w:rsidRPr="004D3F4D" w:rsidRDefault="004D3F4D" w:rsidP="004D3F4D">
      <w:r w:rsidRPr="004D3F4D">
        <w:t>                                                           iii.      Use of protective measures</w:t>
      </w:r>
    </w:p>
    <w:p w:rsidR="004D3F4D" w:rsidRPr="004D3F4D" w:rsidRDefault="004D3F4D" w:rsidP="004D3F4D">
      <w:r w:rsidRPr="004D3F4D">
        <w:t>ü</w:t>
      </w:r>
      <w:proofErr w:type="gramStart"/>
      <w:r w:rsidRPr="004D3F4D">
        <w:t>  Past</w:t>
      </w:r>
      <w:proofErr w:type="gramEnd"/>
      <w:r w:rsidRPr="004D3F4D">
        <w:t xml:space="preserve"> </w:t>
      </w:r>
      <w:proofErr w:type="spellStart"/>
      <w:r w:rsidRPr="004D3F4D">
        <w:t>gynaecological</w:t>
      </w:r>
      <w:proofErr w:type="spellEnd"/>
      <w:r w:rsidRPr="004D3F4D">
        <w:t xml:space="preserve"> problems and operations</w:t>
      </w:r>
    </w:p>
    <w:p w:rsidR="004D3F4D" w:rsidRPr="004D3F4D" w:rsidRDefault="004D3F4D" w:rsidP="004D3F4D">
      <w:r w:rsidRPr="004D3F4D">
        <w:t>6.       </w:t>
      </w:r>
      <w:proofErr w:type="gramStart"/>
      <w:r w:rsidRPr="004D3F4D">
        <w:t>Past</w:t>
      </w:r>
      <w:proofErr w:type="gramEnd"/>
      <w:r w:rsidRPr="004D3F4D">
        <w:t xml:space="preserve"> medical surgical history</w:t>
      </w:r>
    </w:p>
    <w:p w:rsidR="004D3F4D" w:rsidRPr="004D3F4D" w:rsidRDefault="004D3F4D" w:rsidP="004D3F4D">
      <w:r w:rsidRPr="004D3F4D">
        <w:t>7.       Personal social economic history</w:t>
      </w:r>
    </w:p>
    <w:p w:rsidR="004D3F4D" w:rsidRPr="004D3F4D" w:rsidRDefault="004D3F4D" w:rsidP="004D3F4D">
      <w:r w:rsidRPr="004D3F4D">
        <w:t>8.       Family history</w:t>
      </w:r>
    </w:p>
    <w:p w:rsidR="004D3F4D" w:rsidRPr="004D3F4D" w:rsidRDefault="004D3F4D" w:rsidP="004D3F4D">
      <w:r w:rsidRPr="004D3F4D">
        <w:t>9.       Summary of the history</w:t>
      </w:r>
    </w:p>
    <w:p w:rsidR="004D3F4D" w:rsidRPr="004D3F4D" w:rsidRDefault="004D3F4D" w:rsidP="004D3F4D">
      <w:r w:rsidRPr="004D3F4D">
        <w:t>10.   Examination.</w:t>
      </w:r>
    </w:p>
    <w:p w:rsidR="004D3F4D" w:rsidRPr="004D3F4D" w:rsidRDefault="004D3F4D" w:rsidP="004D3F4D">
      <w:r w:rsidRPr="004D3F4D">
        <w:t>General Examination Techniques</w:t>
      </w:r>
    </w:p>
    <w:p w:rsidR="004D3F4D" w:rsidRPr="004D3F4D" w:rsidRDefault="004D3F4D" w:rsidP="004D3F4D">
      <w:r w:rsidRPr="004D3F4D">
        <w:rPr>
          <w:b/>
          <w:bCs/>
          <w:u w:val="single"/>
        </w:rPr>
        <w:t>Prerequisites when examining a patient</w:t>
      </w:r>
    </w:p>
    <w:p w:rsidR="004D3F4D" w:rsidRPr="004D3F4D" w:rsidRDefault="004D3F4D" w:rsidP="004D3F4D">
      <w:r w:rsidRPr="004D3F4D">
        <w:t>·         Use your senses well – listen, look, touch, smell, when examining</w:t>
      </w:r>
    </w:p>
    <w:p w:rsidR="004D3F4D" w:rsidRPr="004D3F4D" w:rsidRDefault="004D3F4D" w:rsidP="004D3F4D">
      <w:r w:rsidRPr="004D3F4D">
        <w:t>·         Knowledge of anatomical land marks</w:t>
      </w:r>
    </w:p>
    <w:p w:rsidR="004D3F4D" w:rsidRPr="004D3F4D" w:rsidRDefault="004D3F4D" w:rsidP="004D3F4D">
      <w:r w:rsidRPr="004D3F4D">
        <w:t>·         Ensure adequate lighting in the room &amp; Secondary tangential lighting from a lamp</w:t>
      </w:r>
    </w:p>
    <w:p w:rsidR="004D3F4D" w:rsidRPr="004D3F4D" w:rsidRDefault="004D3F4D" w:rsidP="004D3F4D">
      <w:r w:rsidRPr="004D3F4D">
        <w:t>·         Ensure the place is quiet to allow proper percussion and auscultation</w:t>
      </w:r>
    </w:p>
    <w:p w:rsidR="004D3F4D" w:rsidRPr="004D3F4D" w:rsidRDefault="004D3F4D" w:rsidP="004D3F4D">
      <w:r w:rsidRPr="004D3F4D">
        <w:t>·         Ensure presence of necessary instruments</w:t>
      </w:r>
    </w:p>
    <w:p w:rsidR="004D3F4D" w:rsidRPr="004D3F4D" w:rsidRDefault="004D3F4D" w:rsidP="004D3F4D">
      <w:r w:rsidRPr="004D3F4D">
        <w:t>·         Ensure privacy.</w:t>
      </w:r>
    </w:p>
    <w:p w:rsidR="004D3F4D" w:rsidRPr="004D3F4D" w:rsidRDefault="004D3F4D" w:rsidP="004D3F4D">
      <w:r w:rsidRPr="004D3F4D">
        <w:t>·         Explain the procedure to the patient and ask permission to examine</w:t>
      </w:r>
    </w:p>
    <w:p w:rsidR="004D3F4D" w:rsidRPr="004D3F4D" w:rsidRDefault="004D3F4D" w:rsidP="004D3F4D">
      <w:r w:rsidRPr="004D3F4D">
        <w:lastRenderedPageBreak/>
        <w:t>·         Be thorough without wasting time, systemic without being rigid, gentle yet not afraid to cause discomfort</w:t>
      </w:r>
    </w:p>
    <w:p w:rsidR="004D3F4D" w:rsidRPr="004D3F4D" w:rsidRDefault="004D3F4D" w:rsidP="004D3F4D">
      <w:r w:rsidRPr="004D3F4D">
        <w:t>·         Try to look calm, organized and competent even if you do not exactly feel that way</w:t>
      </w:r>
    </w:p>
    <w:p w:rsidR="004D3F4D" w:rsidRPr="004D3F4D" w:rsidRDefault="004D3F4D" w:rsidP="004D3F4D">
      <w:r w:rsidRPr="004D3F4D">
        <w:t>·         Avoid expressions of disgust, alarm, distaste, or other negative reaction</w:t>
      </w:r>
    </w:p>
    <w:p w:rsidR="004D3F4D" w:rsidRPr="004D3F4D" w:rsidRDefault="004D3F4D" w:rsidP="004D3F4D">
      <w:r w:rsidRPr="004D3F4D">
        <w:t>·         Sequence the comprehensive examination in a manner designed to minimize the patient’s need to change positions and maximize your efficiency. Variations are possible and you may wish to develop a method of your own. In general it is helpful to move from head to toe.</w:t>
      </w:r>
    </w:p>
    <w:p w:rsidR="004D3F4D" w:rsidRPr="004D3F4D" w:rsidRDefault="004D3F4D" w:rsidP="004D3F4D">
      <w:r w:rsidRPr="004D3F4D">
        <w:t>·         Examine patient from the right side. Working from one side helps you master skills more quickly and promotes efficiency. Left-handed students find it awkward but are encouraged to practice it for convenience of themselves and others</w:t>
      </w:r>
    </w:p>
    <w:p w:rsidR="004D3F4D" w:rsidRPr="004D3F4D" w:rsidRDefault="004D3F4D" w:rsidP="004D3F4D"/>
    <w:p w:rsidR="004D3F4D" w:rsidRPr="004D3F4D" w:rsidRDefault="004D3F4D" w:rsidP="004D3F4D">
      <w:r w:rsidRPr="004D3F4D">
        <w:rPr>
          <w:b/>
          <w:bCs/>
          <w:u w:val="single"/>
        </w:rPr>
        <w:t>GENERAL TECHNIQUES USED IN PHYSICAL EXAMINATION</w:t>
      </w:r>
    </w:p>
    <w:p w:rsidR="004D3F4D" w:rsidRPr="004D3F4D" w:rsidRDefault="004D3F4D" w:rsidP="004D3F4D">
      <w:r w:rsidRPr="004D3F4D">
        <w:rPr>
          <w:b/>
          <w:bCs/>
        </w:rPr>
        <w:t>1.       </w:t>
      </w:r>
      <w:r w:rsidRPr="004D3F4D">
        <w:rPr>
          <w:b/>
          <w:bCs/>
          <w:u w:val="single"/>
        </w:rPr>
        <w:t>Inspection:</w:t>
      </w:r>
    </w:p>
    <w:p w:rsidR="004D3F4D" w:rsidRPr="004D3F4D" w:rsidRDefault="004D3F4D" w:rsidP="004D3F4D">
      <w:r w:rsidRPr="004D3F4D">
        <w:t>·         Definition: it’s the process of observing signs indicative of a healthy or a pathological state of a certain body part or system within a patient</w:t>
      </w:r>
    </w:p>
    <w:p w:rsidR="004D3F4D" w:rsidRPr="004D3F4D" w:rsidRDefault="004D3F4D" w:rsidP="004D3F4D">
      <w:r w:rsidRPr="004D3F4D">
        <w:t xml:space="preserve">·         Inspection should start as the patient enter consultation room (posture, gait, appropriate clothing, </w:t>
      </w:r>
      <w:proofErr w:type="spellStart"/>
      <w:r w:rsidRPr="004D3F4D">
        <w:t>colour</w:t>
      </w:r>
      <w:proofErr w:type="spellEnd"/>
      <w:r w:rsidRPr="004D3F4D">
        <w:t xml:space="preserve"> and moisture of skin, unusual </w:t>
      </w:r>
      <w:proofErr w:type="spellStart"/>
      <w:r w:rsidRPr="004D3F4D">
        <w:t>odours</w:t>
      </w:r>
      <w:proofErr w:type="spellEnd"/>
      <w:r w:rsidRPr="004D3F4D">
        <w:t>), during history taking and during physical examination where you expose the areas of inspection as you validate the inspection findings with your patient (“I see a black spot here, have you noted it?)</w:t>
      </w:r>
    </w:p>
    <w:p w:rsidR="004D3F4D" w:rsidRPr="004D3F4D" w:rsidRDefault="004D3F4D" w:rsidP="004D3F4D">
      <w:r w:rsidRPr="004D3F4D">
        <w:t> </w:t>
      </w:r>
    </w:p>
    <w:p w:rsidR="004D3F4D" w:rsidRPr="004D3F4D" w:rsidRDefault="004D3F4D" w:rsidP="004D3F4D">
      <w:r w:rsidRPr="004D3F4D">
        <w:rPr>
          <w:b/>
          <w:bCs/>
        </w:rPr>
        <w:t>2.       </w:t>
      </w:r>
      <w:r w:rsidRPr="004D3F4D">
        <w:rPr>
          <w:b/>
          <w:bCs/>
          <w:u w:val="single"/>
        </w:rPr>
        <w:t>Palpation</w:t>
      </w:r>
    </w:p>
    <w:p w:rsidR="004D3F4D" w:rsidRPr="004D3F4D" w:rsidRDefault="004D3F4D" w:rsidP="004D3F4D">
      <w:r w:rsidRPr="004D3F4D">
        <w:t>·         Definition: it involves the use of your hands and fingers to gather information through sense of touch.</w:t>
      </w:r>
    </w:p>
    <w:p w:rsidR="004D3F4D" w:rsidRPr="004D3F4D" w:rsidRDefault="004D3F4D" w:rsidP="004D3F4D">
      <w:r w:rsidRPr="004D3F4D">
        <w:t xml:space="preserve">·         Certain parts of the hands are better than others for specific types of palpation </w:t>
      </w:r>
      <w:proofErr w:type="spellStart"/>
      <w:r w:rsidRPr="004D3F4D">
        <w:t>eg</w:t>
      </w:r>
      <w:proofErr w:type="spellEnd"/>
      <w:r w:rsidRPr="004D3F4D">
        <w:t>:</w:t>
      </w:r>
    </w:p>
    <w:p w:rsidR="004D3F4D" w:rsidRPr="004D3F4D" w:rsidRDefault="004D3F4D" w:rsidP="004D3F4D">
      <w:proofErr w:type="gramStart"/>
      <w:r w:rsidRPr="004D3F4D">
        <w:t>o</w:t>
      </w:r>
      <w:proofErr w:type="gramEnd"/>
      <w:r w:rsidRPr="004D3F4D">
        <w:t>   Palmar surface &amp; finger pads are most suitable to assess position, texture, size, form, consistency and presence of fluid or crepitus of a mass or structure</w:t>
      </w:r>
    </w:p>
    <w:p w:rsidR="004D3F4D" w:rsidRPr="004D3F4D" w:rsidRDefault="004D3F4D" w:rsidP="004D3F4D">
      <w:proofErr w:type="gramStart"/>
      <w:r w:rsidRPr="004D3F4D">
        <w:t>o</w:t>
      </w:r>
      <w:proofErr w:type="gramEnd"/>
      <w:r w:rsidRPr="004D3F4D">
        <w:t>   Ulnar surface of hands is suitable to assess vibration</w:t>
      </w:r>
    </w:p>
    <w:p w:rsidR="004D3F4D" w:rsidRPr="004D3F4D" w:rsidRDefault="004D3F4D" w:rsidP="004D3F4D">
      <w:proofErr w:type="gramStart"/>
      <w:r w:rsidRPr="004D3F4D">
        <w:t>o</w:t>
      </w:r>
      <w:proofErr w:type="gramEnd"/>
      <w:r w:rsidRPr="004D3F4D">
        <w:t>   Dorsal surface of hands is suitable to assess temperature.</w:t>
      </w:r>
    </w:p>
    <w:p w:rsidR="004D3F4D" w:rsidRPr="004D3F4D" w:rsidRDefault="004D3F4D" w:rsidP="004D3F4D">
      <w:r w:rsidRPr="004D3F4D">
        <w:t>·         Palpation may be light or deep controlled by amount of pressure applied. Light palpation always precedes deep palpation.</w:t>
      </w:r>
    </w:p>
    <w:p w:rsidR="004D3F4D" w:rsidRPr="004D3F4D" w:rsidRDefault="004D3F4D" w:rsidP="004D3F4D">
      <w:r w:rsidRPr="004D3F4D">
        <w:lastRenderedPageBreak/>
        <w:t>·         On the abdomen: always begin the palpation process with light systemic palpation of four quadrants initially avoiding areas of tenderness or problem spot</w:t>
      </w:r>
    </w:p>
    <w:p w:rsidR="004D3F4D" w:rsidRPr="004D3F4D" w:rsidRDefault="004D3F4D" w:rsidP="004D3F4D">
      <w:r w:rsidRPr="004D3F4D">
        <w:t>·         Light palpation is important in eliciting areas of muscle resistance and tenderness.</w:t>
      </w:r>
    </w:p>
    <w:p w:rsidR="004D3F4D" w:rsidRPr="004D3F4D" w:rsidRDefault="004D3F4D" w:rsidP="004D3F4D">
      <w:r w:rsidRPr="004D3F4D">
        <w:t>·         Deep palpation is normally only done in the abdomen</w:t>
      </w:r>
    </w:p>
    <w:p w:rsidR="004D3F4D" w:rsidRPr="004D3F4D" w:rsidRDefault="004D3F4D" w:rsidP="004D3F4D">
      <w:r w:rsidRPr="004D3F4D">
        <w:t>·         Palpation can be made with one hand or by two hands on top of each other with the upper one exerting the pressure (reinforced palpation)</w:t>
      </w:r>
    </w:p>
    <w:p w:rsidR="004D3F4D" w:rsidRPr="004D3F4D" w:rsidRDefault="004D3F4D" w:rsidP="004D3F4D">
      <w:r w:rsidRPr="004D3F4D">
        <w:t>·         Bimanual palpation is a technique whereby an organ is palpated using both hands.</w:t>
      </w:r>
    </w:p>
    <w:p w:rsidR="004D3F4D" w:rsidRPr="004D3F4D" w:rsidRDefault="004D3F4D" w:rsidP="004D3F4D">
      <w:r w:rsidRPr="004D3F4D">
        <w:t>·         Preparation:</w:t>
      </w:r>
    </w:p>
    <w:p w:rsidR="004D3F4D" w:rsidRPr="004D3F4D" w:rsidRDefault="004D3F4D" w:rsidP="004D3F4D">
      <w:proofErr w:type="gramStart"/>
      <w:r w:rsidRPr="004D3F4D">
        <w:t>o</w:t>
      </w:r>
      <w:proofErr w:type="gramEnd"/>
      <w:r w:rsidRPr="004D3F4D">
        <w:t>   Short nails</w:t>
      </w:r>
    </w:p>
    <w:p w:rsidR="004D3F4D" w:rsidRPr="004D3F4D" w:rsidRDefault="004D3F4D" w:rsidP="004D3F4D">
      <w:proofErr w:type="gramStart"/>
      <w:r w:rsidRPr="004D3F4D">
        <w:t>o</w:t>
      </w:r>
      <w:proofErr w:type="gramEnd"/>
      <w:r w:rsidRPr="004D3F4D">
        <w:t>   Patient to lie supine to relax abdominal muscles</w:t>
      </w:r>
    </w:p>
    <w:p w:rsidR="004D3F4D" w:rsidRPr="004D3F4D" w:rsidRDefault="004D3F4D" w:rsidP="004D3F4D">
      <w:proofErr w:type="gramStart"/>
      <w:r w:rsidRPr="004D3F4D">
        <w:t>o</w:t>
      </w:r>
      <w:proofErr w:type="gramEnd"/>
      <w:r w:rsidRPr="004D3F4D">
        <w:t>   Warm your hands to avoid producing muscle contractions</w:t>
      </w:r>
    </w:p>
    <w:p w:rsidR="004D3F4D" w:rsidRPr="004D3F4D" w:rsidRDefault="004D3F4D" w:rsidP="004D3F4D">
      <w:proofErr w:type="gramStart"/>
      <w:r w:rsidRPr="004D3F4D">
        <w:t>o</w:t>
      </w:r>
      <w:proofErr w:type="gramEnd"/>
      <w:r w:rsidRPr="004D3F4D">
        <w:t>   Stand on right of the patient (if the patient is in a low bed – sit on or kneel besides the patient’s right)</w:t>
      </w:r>
    </w:p>
    <w:p w:rsidR="004D3F4D" w:rsidRPr="004D3F4D" w:rsidRDefault="004D3F4D" w:rsidP="004D3F4D">
      <w:proofErr w:type="gramStart"/>
      <w:r w:rsidRPr="004D3F4D">
        <w:t>o</w:t>
      </w:r>
      <w:proofErr w:type="gramEnd"/>
      <w:r w:rsidRPr="004D3F4D">
        <w:t>   Ensure patient is comfortable</w:t>
      </w:r>
    </w:p>
    <w:p w:rsidR="004D3F4D" w:rsidRPr="004D3F4D" w:rsidRDefault="004D3F4D" w:rsidP="004D3F4D">
      <w:proofErr w:type="gramStart"/>
      <w:r w:rsidRPr="004D3F4D">
        <w:t>o</w:t>
      </w:r>
      <w:proofErr w:type="gramEnd"/>
      <w:r w:rsidRPr="004D3F4D">
        <w:t>   Ask patient to show areas of pain before you start palpation.</w:t>
      </w:r>
    </w:p>
    <w:p w:rsidR="004D3F4D" w:rsidRPr="004D3F4D" w:rsidRDefault="004D3F4D" w:rsidP="004D3F4D">
      <w:r w:rsidRPr="004D3F4D">
        <w:t> </w:t>
      </w:r>
    </w:p>
    <w:p w:rsidR="004D3F4D" w:rsidRPr="004D3F4D" w:rsidRDefault="004D3F4D" w:rsidP="004D3F4D">
      <w:r w:rsidRPr="004D3F4D">
        <w:rPr>
          <w:b/>
          <w:bCs/>
        </w:rPr>
        <w:t>3.       </w:t>
      </w:r>
      <w:r w:rsidRPr="004D3F4D">
        <w:rPr>
          <w:b/>
          <w:bCs/>
          <w:u w:val="single"/>
        </w:rPr>
        <w:t>Percussion</w:t>
      </w:r>
    </w:p>
    <w:p w:rsidR="004D3F4D" w:rsidRPr="004D3F4D" w:rsidRDefault="004D3F4D" w:rsidP="004D3F4D">
      <w:r w:rsidRPr="004D3F4D">
        <w:t>·         Definition: it involves striking one object against another, thus providing vibration and subsequent sound waves.</w:t>
      </w:r>
    </w:p>
    <w:p w:rsidR="004D3F4D" w:rsidRPr="004D3F4D" w:rsidRDefault="004D3F4D" w:rsidP="004D3F4D">
      <w:r w:rsidRPr="004D3F4D">
        <w:t>·         Your middle finger functions as the hammer and the vibration is produced by the impact of the finger against the underlying tissue.</w:t>
      </w:r>
    </w:p>
    <w:p w:rsidR="004D3F4D" w:rsidRPr="004D3F4D" w:rsidRDefault="004D3F4D" w:rsidP="004D3F4D">
      <w:r w:rsidRPr="004D3F4D">
        <w:t>·         Sound waves are heard as percussion tones (notes) that arise from vibrations in the body tissue</w:t>
      </w:r>
    </w:p>
    <w:p w:rsidR="004D3F4D" w:rsidRPr="004D3F4D" w:rsidRDefault="004D3F4D" w:rsidP="004D3F4D">
      <w:r w:rsidRPr="004D3F4D">
        <w:t xml:space="preserve">·         The degree of percussion tone is determined by the intensity of medium through which the sound waves travel </w:t>
      </w:r>
      <w:proofErr w:type="spellStart"/>
      <w:r w:rsidRPr="004D3F4D">
        <w:t>eg</w:t>
      </w:r>
      <w:proofErr w:type="spellEnd"/>
      <w:r w:rsidRPr="004D3F4D">
        <w:t xml:space="preserve"> air, fluid or solid:</w:t>
      </w:r>
    </w:p>
    <w:p w:rsidR="004D3F4D" w:rsidRPr="004D3F4D" w:rsidRDefault="004D3F4D" w:rsidP="004D3F4D">
      <w:r w:rsidRPr="004D3F4D">
        <w:t>·         Example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2"/>
        <w:gridCol w:w="1104"/>
        <w:gridCol w:w="1104"/>
        <w:gridCol w:w="1104"/>
        <w:gridCol w:w="1020"/>
        <w:gridCol w:w="1497"/>
      </w:tblGrid>
      <w:tr w:rsidR="004D3F4D" w:rsidRPr="004D3F4D" w:rsidTr="004D3F4D">
        <w:tc>
          <w:tcPr>
            <w:tcW w:w="1092"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Tone</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Intensity</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Pitch</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Duration</w:t>
            </w:r>
          </w:p>
        </w:tc>
        <w:tc>
          <w:tcPr>
            <w:tcW w:w="1020"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Quality</w:t>
            </w:r>
          </w:p>
        </w:tc>
        <w:tc>
          <w:tcPr>
            <w:tcW w:w="1356"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Example</w:t>
            </w:r>
          </w:p>
        </w:tc>
      </w:tr>
      <w:tr w:rsidR="004D3F4D" w:rsidRPr="004D3F4D" w:rsidTr="004D3F4D">
        <w:tc>
          <w:tcPr>
            <w:tcW w:w="1092"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Tympanic</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Loud</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High</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Moderate</w:t>
            </w:r>
          </w:p>
        </w:tc>
        <w:tc>
          <w:tcPr>
            <w:tcW w:w="1020"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Drum like</w:t>
            </w:r>
          </w:p>
        </w:tc>
        <w:tc>
          <w:tcPr>
            <w:tcW w:w="1356"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Gastric bubble</w:t>
            </w:r>
          </w:p>
        </w:tc>
      </w:tr>
      <w:tr w:rsidR="004D3F4D" w:rsidRPr="004D3F4D" w:rsidTr="004D3F4D">
        <w:tc>
          <w:tcPr>
            <w:tcW w:w="1092"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Hyper-</w:t>
            </w:r>
            <w:r w:rsidRPr="004D3F4D">
              <w:lastRenderedPageBreak/>
              <w:t>resonant</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lastRenderedPageBreak/>
              <w:t>Very loud</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Low</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Long</w:t>
            </w:r>
          </w:p>
        </w:tc>
        <w:tc>
          <w:tcPr>
            <w:tcW w:w="1020"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Boom like</w:t>
            </w:r>
          </w:p>
        </w:tc>
        <w:tc>
          <w:tcPr>
            <w:tcW w:w="1356"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 xml:space="preserve">Emphysematous </w:t>
            </w:r>
            <w:r w:rsidRPr="004D3F4D">
              <w:lastRenderedPageBreak/>
              <w:t>lung</w:t>
            </w:r>
          </w:p>
        </w:tc>
      </w:tr>
      <w:tr w:rsidR="004D3F4D" w:rsidRPr="004D3F4D" w:rsidTr="004D3F4D">
        <w:tc>
          <w:tcPr>
            <w:tcW w:w="1092"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lastRenderedPageBreak/>
              <w:t>Resonant</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Loud</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Low</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Long</w:t>
            </w:r>
          </w:p>
        </w:tc>
        <w:tc>
          <w:tcPr>
            <w:tcW w:w="1020"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Hollow</w:t>
            </w:r>
          </w:p>
        </w:tc>
        <w:tc>
          <w:tcPr>
            <w:tcW w:w="1356"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Health lung</w:t>
            </w:r>
          </w:p>
        </w:tc>
      </w:tr>
      <w:tr w:rsidR="004D3F4D" w:rsidRPr="004D3F4D" w:rsidTr="004D3F4D">
        <w:tc>
          <w:tcPr>
            <w:tcW w:w="1092"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Dull</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Soft to moderate</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Moderate to high</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Moderate</w:t>
            </w:r>
          </w:p>
        </w:tc>
        <w:tc>
          <w:tcPr>
            <w:tcW w:w="1020"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Thud like</w:t>
            </w:r>
          </w:p>
        </w:tc>
        <w:tc>
          <w:tcPr>
            <w:tcW w:w="1356"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Over liver</w:t>
            </w:r>
          </w:p>
        </w:tc>
      </w:tr>
      <w:tr w:rsidR="004D3F4D" w:rsidRPr="004D3F4D" w:rsidTr="004D3F4D">
        <w:tc>
          <w:tcPr>
            <w:tcW w:w="1092"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Flat</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Soft</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High</w:t>
            </w:r>
          </w:p>
        </w:tc>
        <w:tc>
          <w:tcPr>
            <w:tcW w:w="1104"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Short</w:t>
            </w:r>
          </w:p>
        </w:tc>
        <w:tc>
          <w:tcPr>
            <w:tcW w:w="1020"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Very dull</w:t>
            </w:r>
          </w:p>
        </w:tc>
        <w:tc>
          <w:tcPr>
            <w:tcW w:w="1356" w:type="dxa"/>
            <w:tcBorders>
              <w:top w:val="outset" w:sz="6" w:space="0" w:color="auto"/>
              <w:left w:val="outset" w:sz="6" w:space="0" w:color="auto"/>
              <w:bottom w:val="outset" w:sz="6" w:space="0" w:color="auto"/>
              <w:right w:val="outset" w:sz="6" w:space="0" w:color="auto"/>
            </w:tcBorders>
            <w:hideMark/>
          </w:tcPr>
          <w:p w:rsidR="004D3F4D" w:rsidRPr="004D3F4D" w:rsidRDefault="004D3F4D" w:rsidP="004D3F4D">
            <w:r w:rsidRPr="004D3F4D">
              <w:t>Over muscle</w:t>
            </w:r>
          </w:p>
        </w:tc>
      </w:tr>
    </w:tbl>
    <w:p w:rsidR="004D3F4D" w:rsidRPr="004D3F4D" w:rsidRDefault="004D3F4D" w:rsidP="004D3F4D">
      <w:r w:rsidRPr="004D3F4D">
        <w:t> </w:t>
      </w:r>
    </w:p>
    <w:p w:rsidR="004D3F4D" w:rsidRPr="004D3F4D" w:rsidRDefault="004D3F4D" w:rsidP="004D3F4D">
      <w:proofErr w:type="spellStart"/>
      <w:r w:rsidRPr="004D3F4D">
        <w:t>Percusion</w:t>
      </w:r>
      <w:proofErr w:type="spellEnd"/>
      <w:r w:rsidRPr="004D3F4D">
        <w:t xml:space="preserve"> Technique</w:t>
      </w:r>
    </w:p>
    <w:p w:rsidR="004D3F4D" w:rsidRPr="004D3F4D" w:rsidRDefault="004D3F4D" w:rsidP="004D3F4D">
      <w:r w:rsidRPr="004D3F4D">
        <w:t>I.            Your (dormant) middle finger acts as a hammer (</w:t>
      </w:r>
      <w:proofErr w:type="spellStart"/>
      <w:r w:rsidRPr="004D3F4D">
        <w:t>plexor</w:t>
      </w:r>
      <w:proofErr w:type="spellEnd"/>
      <w:r w:rsidRPr="004D3F4D">
        <w:t>) and fingers on the other hand (non-</w:t>
      </w:r>
      <w:proofErr w:type="spellStart"/>
      <w:r w:rsidRPr="004D3F4D">
        <w:t>dorminant</w:t>
      </w:r>
      <w:proofErr w:type="spellEnd"/>
      <w:r w:rsidRPr="004D3F4D">
        <w:t>) acts as the striking surface (</w:t>
      </w:r>
      <w:proofErr w:type="spellStart"/>
      <w:r w:rsidRPr="004D3F4D">
        <w:t>pleximeter</w:t>
      </w:r>
      <w:proofErr w:type="spellEnd"/>
      <w:r w:rsidRPr="004D3F4D">
        <w:t xml:space="preserve">) spread over surface of the body.  The middle finger should be slightly flexed, relaxed and posed to strike. </w:t>
      </w:r>
      <w:proofErr w:type="spellStart"/>
      <w:r w:rsidRPr="004D3F4D">
        <w:t>Plexor</w:t>
      </w:r>
      <w:proofErr w:type="spellEnd"/>
      <w:r w:rsidRPr="004D3F4D">
        <w:t xml:space="preserve"> should be at right angles with </w:t>
      </w:r>
      <w:proofErr w:type="spellStart"/>
      <w:r w:rsidRPr="004D3F4D">
        <w:t>pleximeter</w:t>
      </w:r>
      <w:proofErr w:type="spellEnd"/>
      <w:r w:rsidRPr="004D3F4D">
        <w:t xml:space="preserve">. Snap the wrist of the tapping hand downwards, and with the tip of the </w:t>
      </w:r>
      <w:proofErr w:type="spellStart"/>
      <w:r w:rsidRPr="004D3F4D">
        <w:t>plexor</w:t>
      </w:r>
      <w:proofErr w:type="spellEnd"/>
      <w:r w:rsidRPr="004D3F4D">
        <w:t xml:space="preserve"> sharply tap the inter-phalangeal joint or second phalanx of </w:t>
      </w:r>
      <w:proofErr w:type="spellStart"/>
      <w:r w:rsidRPr="004D3F4D">
        <w:t>pleximeter</w:t>
      </w:r>
      <w:proofErr w:type="spellEnd"/>
    </w:p>
    <w:p w:rsidR="004D3F4D" w:rsidRPr="004D3F4D" w:rsidRDefault="004D3F4D" w:rsidP="004D3F4D">
      <w:r w:rsidRPr="004D3F4D">
        <w:rPr>
          <w:b/>
          <w:bCs/>
        </w:rPr>
        <w:t>NB. The downward snap of the striking finger originates from the wrist and not from movement in the forearm or shoulder. It should be quick, sharp but relaxed wrist motion</w:t>
      </w:r>
    </w:p>
    <w:p w:rsidR="004D3F4D" w:rsidRPr="004D3F4D" w:rsidRDefault="004D3F4D" w:rsidP="004D3F4D">
      <w:r w:rsidRPr="004D3F4D">
        <w:t> Once your finger has struck, snap the wrist back quickly lifting the finger to prevent dampening the sound.</w:t>
      </w:r>
    </w:p>
    <w:p w:rsidR="004D3F4D" w:rsidRPr="004D3F4D" w:rsidRDefault="004D3F4D" w:rsidP="004D3F4D">
      <w:r w:rsidRPr="004D3F4D">
        <w:t>Use the tip and not the pad of the flexor finger</w:t>
      </w:r>
    </w:p>
    <w:p w:rsidR="004D3F4D" w:rsidRPr="004D3F4D" w:rsidRDefault="004D3F4D" w:rsidP="004D3F4D">
      <w:r w:rsidRPr="004D3F4D">
        <w:t>You can percuss one location several times for ease interpretation of the tone</w:t>
      </w:r>
    </w:p>
    <w:p w:rsidR="004D3F4D" w:rsidRPr="004D3F4D" w:rsidRDefault="004D3F4D" w:rsidP="004D3F4D">
      <w:r w:rsidRPr="004D3F4D">
        <w:t>II.            Alternative technique:</w:t>
      </w:r>
    </w:p>
    <w:p w:rsidR="004D3F4D" w:rsidRPr="004D3F4D" w:rsidRDefault="004D3F4D" w:rsidP="004D3F4D">
      <w:r w:rsidRPr="004D3F4D">
        <w:t>ü</w:t>
      </w:r>
      <w:proofErr w:type="gramStart"/>
      <w:r w:rsidRPr="004D3F4D">
        <w:t>  Strike</w:t>
      </w:r>
      <w:proofErr w:type="gramEnd"/>
      <w:r w:rsidRPr="004D3F4D">
        <w:t xml:space="preserve"> your finger or hand directly against the body </w:t>
      </w:r>
      <w:proofErr w:type="spellStart"/>
      <w:r w:rsidRPr="004D3F4D">
        <w:t>eg</w:t>
      </w:r>
      <w:proofErr w:type="spellEnd"/>
      <w:r w:rsidRPr="004D3F4D">
        <w:t xml:space="preserve"> clavicle and skull</w:t>
      </w:r>
    </w:p>
    <w:p w:rsidR="004D3F4D" w:rsidRPr="004D3F4D" w:rsidRDefault="004D3F4D" w:rsidP="004D3F4D">
      <w:r w:rsidRPr="004D3F4D">
        <w:t>(</w:t>
      </w:r>
      <w:proofErr w:type="gramStart"/>
      <w:r w:rsidRPr="004D3F4D">
        <w:t>hydrocephalus</w:t>
      </w:r>
      <w:proofErr w:type="gramEnd"/>
      <w:r w:rsidRPr="004D3F4D">
        <w:t>)</w:t>
      </w:r>
    </w:p>
    <w:p w:rsidR="004D3F4D" w:rsidRPr="004D3F4D" w:rsidRDefault="004D3F4D" w:rsidP="004D3F4D">
      <w:r w:rsidRPr="004D3F4D">
        <w:t> </w:t>
      </w:r>
    </w:p>
    <w:p w:rsidR="004D3F4D" w:rsidRPr="004D3F4D" w:rsidRDefault="004D3F4D" w:rsidP="004D3F4D">
      <w:r w:rsidRPr="004D3F4D">
        <w:rPr>
          <w:b/>
          <w:bCs/>
        </w:rPr>
        <w:t>4.       </w:t>
      </w:r>
      <w:r w:rsidRPr="004D3F4D">
        <w:rPr>
          <w:b/>
          <w:bCs/>
          <w:u w:val="single"/>
        </w:rPr>
        <w:t>AUSCULTATION</w:t>
      </w:r>
    </w:p>
    <w:p w:rsidR="004D3F4D" w:rsidRPr="004D3F4D" w:rsidRDefault="004D3F4D" w:rsidP="004D3F4D">
      <w:r w:rsidRPr="004D3F4D">
        <w:t>·         Definition: means listening for sounds produced by the body.</w:t>
      </w:r>
    </w:p>
    <w:p w:rsidR="004D3F4D" w:rsidRPr="004D3F4D" w:rsidRDefault="004D3F4D" w:rsidP="004D3F4D">
      <w:r w:rsidRPr="004D3F4D">
        <w:t>·         It should be carried out last after the other techniques have provided information that will assist in interpreting what you hear</w:t>
      </w:r>
    </w:p>
    <w:p w:rsidR="004D3F4D" w:rsidRPr="004D3F4D" w:rsidRDefault="004D3F4D" w:rsidP="004D3F4D">
      <w:r w:rsidRPr="004D3F4D">
        <w:t>·         NB. Only abdomen you auscultate before palpation and percussion as the latter two techniques sometimes influence the bowel sounds.</w:t>
      </w:r>
    </w:p>
    <w:p w:rsidR="004D3F4D" w:rsidRPr="004D3F4D" w:rsidRDefault="004D3F4D" w:rsidP="004D3F4D">
      <w:r w:rsidRPr="004D3F4D">
        <w:t>·         Technique:</w:t>
      </w:r>
    </w:p>
    <w:p w:rsidR="004D3F4D" w:rsidRPr="004D3F4D" w:rsidRDefault="004D3F4D" w:rsidP="004D3F4D">
      <w:proofErr w:type="gramStart"/>
      <w:r w:rsidRPr="004D3F4D">
        <w:lastRenderedPageBreak/>
        <w:t>o</w:t>
      </w:r>
      <w:proofErr w:type="gramEnd"/>
      <w:r w:rsidRPr="004D3F4D">
        <w:t>   Ensure a quiet environment</w:t>
      </w:r>
    </w:p>
    <w:p w:rsidR="004D3F4D" w:rsidRPr="004D3F4D" w:rsidRDefault="004D3F4D" w:rsidP="004D3F4D">
      <w:proofErr w:type="gramStart"/>
      <w:r w:rsidRPr="004D3F4D">
        <w:t>o</w:t>
      </w:r>
      <w:proofErr w:type="gramEnd"/>
      <w:r w:rsidRPr="004D3F4D">
        <w:t>   Place bell or diaphragm of the stethoscope on naked skin as clothing obscures sound</w:t>
      </w:r>
    </w:p>
    <w:p w:rsidR="004D3F4D" w:rsidRPr="004D3F4D" w:rsidRDefault="004D3F4D" w:rsidP="004D3F4D">
      <w:proofErr w:type="gramStart"/>
      <w:r w:rsidRPr="004D3F4D">
        <w:t>o</w:t>
      </w:r>
      <w:proofErr w:type="gramEnd"/>
      <w:r w:rsidRPr="004D3F4D">
        <w:t>   Stabilize the stethoscope by holding the chest piece between the second and third finger.</w:t>
      </w:r>
    </w:p>
    <w:p w:rsidR="004D3F4D" w:rsidRPr="004D3F4D" w:rsidRDefault="004D3F4D" w:rsidP="004D3F4D">
      <w:proofErr w:type="gramStart"/>
      <w:r w:rsidRPr="004D3F4D">
        <w:t>o</w:t>
      </w:r>
      <w:proofErr w:type="gramEnd"/>
      <w:r w:rsidRPr="004D3F4D">
        <w:t>   When using the diaphragm press it firmly against the skin.</w:t>
      </w:r>
    </w:p>
    <w:p w:rsidR="004D3F4D" w:rsidRPr="004D3F4D" w:rsidRDefault="004D3F4D" w:rsidP="004D3F4D">
      <w:proofErr w:type="gramStart"/>
      <w:r w:rsidRPr="004D3F4D">
        <w:t>o</w:t>
      </w:r>
      <w:proofErr w:type="gramEnd"/>
      <w:r w:rsidRPr="004D3F4D">
        <w:t>   Avoid touching the tubing with your hands or allowing it rub against any surface as it creates extraneous noise.</w:t>
      </w:r>
    </w:p>
    <w:p w:rsidR="004D3F4D" w:rsidRPr="004D3F4D" w:rsidRDefault="004D3F4D" w:rsidP="004D3F4D">
      <w:proofErr w:type="gramStart"/>
      <w:r w:rsidRPr="004D3F4D">
        <w:t>o</w:t>
      </w:r>
      <w:proofErr w:type="gramEnd"/>
      <w:r w:rsidRPr="004D3F4D">
        <w:t>   Listen to sound not only for its presence or absence but also for its characteristics – intensity, pitch, duration and quality</w:t>
      </w:r>
    </w:p>
    <w:p w:rsidR="004D3F4D" w:rsidRPr="004D3F4D" w:rsidRDefault="004D3F4D" w:rsidP="004D3F4D">
      <w:proofErr w:type="gramStart"/>
      <w:r w:rsidRPr="004D3F4D">
        <w:t>o</w:t>
      </w:r>
      <w:proofErr w:type="gramEnd"/>
      <w:r w:rsidRPr="004D3F4D">
        <w:t>   Closing your eyes may help you focus on the sound</w:t>
      </w:r>
    </w:p>
    <w:p w:rsidR="004D3F4D" w:rsidRPr="004D3F4D" w:rsidRDefault="004D3F4D" w:rsidP="004D3F4D">
      <w:proofErr w:type="gramStart"/>
      <w:r w:rsidRPr="004D3F4D">
        <w:t>o</w:t>
      </w:r>
      <w:proofErr w:type="gramEnd"/>
      <w:r w:rsidRPr="004D3F4D">
        <w:t>   Target and isolate each sound, concentrating on one sound at a time.</w:t>
      </w:r>
    </w:p>
    <w:p w:rsidR="004D3F4D" w:rsidRPr="004D3F4D" w:rsidRDefault="004D3F4D" w:rsidP="004D3F4D">
      <w:r w:rsidRPr="004D3F4D">
        <w:t>General Examination and Vital Signs</w:t>
      </w:r>
    </w:p>
    <w:p w:rsidR="004D3F4D" w:rsidRPr="004D3F4D" w:rsidRDefault="004D3F4D" w:rsidP="004D3F4D">
      <w:r w:rsidRPr="004D3F4D">
        <w:rPr>
          <w:b/>
          <w:bCs/>
        </w:rPr>
        <w:t>General examination</w:t>
      </w:r>
    </w:p>
    <w:p w:rsidR="004D3F4D" w:rsidRPr="004D3F4D" w:rsidRDefault="004D3F4D" w:rsidP="004D3F4D">
      <w:r w:rsidRPr="004D3F4D">
        <w:t>·         Observe the patients general state of health, height, built and sexual development</w:t>
      </w:r>
    </w:p>
    <w:p w:rsidR="004D3F4D" w:rsidRPr="004D3F4D" w:rsidRDefault="004D3F4D" w:rsidP="004D3F4D">
      <w:r w:rsidRPr="004D3F4D">
        <w:t xml:space="preserve">·         Note posture, motor activity, gait, </w:t>
      </w:r>
      <w:proofErr w:type="spellStart"/>
      <w:r w:rsidRPr="004D3F4D">
        <w:t>dresss</w:t>
      </w:r>
      <w:proofErr w:type="spellEnd"/>
      <w:r w:rsidRPr="004D3F4D">
        <w:t xml:space="preserve">, grooming and personal hygiene – any </w:t>
      </w:r>
      <w:proofErr w:type="spellStart"/>
      <w:r w:rsidRPr="004D3F4D">
        <w:t>odours</w:t>
      </w:r>
      <w:proofErr w:type="spellEnd"/>
      <w:r w:rsidRPr="004D3F4D">
        <w:t xml:space="preserve"> of the body and breath</w:t>
      </w:r>
    </w:p>
    <w:p w:rsidR="004D3F4D" w:rsidRPr="004D3F4D" w:rsidRDefault="004D3F4D" w:rsidP="004D3F4D">
      <w:r w:rsidRPr="004D3F4D">
        <w:t>·         Watch patient’s facial expressions and notes manner and affect and reactions to things in the environment</w:t>
      </w:r>
    </w:p>
    <w:p w:rsidR="004D3F4D" w:rsidRPr="004D3F4D" w:rsidRDefault="004D3F4D" w:rsidP="004D3F4D">
      <w:r w:rsidRPr="004D3F4D">
        <w:t>·         Listen to manner of speaking and note state of awareness</w:t>
      </w:r>
    </w:p>
    <w:p w:rsidR="004D3F4D" w:rsidRPr="004D3F4D" w:rsidRDefault="004D3F4D" w:rsidP="004D3F4D">
      <w:r w:rsidRPr="004D3F4D">
        <w:rPr>
          <w:b/>
          <w:bCs/>
          <w:u w:val="single"/>
        </w:rPr>
        <w:t> </w:t>
      </w:r>
    </w:p>
    <w:p w:rsidR="004D3F4D" w:rsidRPr="004D3F4D" w:rsidRDefault="004D3F4D" w:rsidP="004D3F4D">
      <w:r w:rsidRPr="004D3F4D">
        <w:rPr>
          <w:b/>
          <w:bCs/>
          <w:u w:val="single"/>
        </w:rPr>
        <w:t>CLINICAL PARAMETERS</w:t>
      </w:r>
    </w:p>
    <w:p w:rsidR="004D3F4D" w:rsidRPr="004D3F4D" w:rsidRDefault="004D3F4D" w:rsidP="004D3F4D">
      <w:r w:rsidRPr="004D3F4D">
        <w:rPr>
          <w:b/>
          <w:bCs/>
        </w:rPr>
        <w:t>1.       PALLOR:</w:t>
      </w:r>
    </w:p>
    <w:p w:rsidR="004D3F4D" w:rsidRPr="004D3F4D" w:rsidRDefault="004D3F4D" w:rsidP="004D3F4D">
      <w:r w:rsidRPr="004D3F4D">
        <w:t>ü</w:t>
      </w:r>
      <w:proofErr w:type="gramStart"/>
      <w:r w:rsidRPr="004D3F4D">
        <w:t>  Sites</w:t>
      </w:r>
      <w:proofErr w:type="gramEnd"/>
      <w:r w:rsidRPr="004D3F4D">
        <w:t xml:space="preserve"> in the body to examine pallor</w:t>
      </w:r>
    </w:p>
    <w:p w:rsidR="004D3F4D" w:rsidRPr="004D3F4D" w:rsidRDefault="004D3F4D" w:rsidP="004D3F4D">
      <w:r w:rsidRPr="004D3F4D">
        <w:t>v</w:t>
      </w:r>
      <w:proofErr w:type="gramStart"/>
      <w:r w:rsidRPr="004D3F4D">
        <w:t>  Conjunctiva</w:t>
      </w:r>
      <w:proofErr w:type="gramEnd"/>
    </w:p>
    <w:p w:rsidR="004D3F4D" w:rsidRPr="004D3F4D" w:rsidRDefault="004D3F4D" w:rsidP="004D3F4D">
      <w:r w:rsidRPr="004D3F4D">
        <w:t>v</w:t>
      </w:r>
      <w:proofErr w:type="gramStart"/>
      <w:r w:rsidRPr="004D3F4D">
        <w:t>  Tongue</w:t>
      </w:r>
      <w:proofErr w:type="gramEnd"/>
    </w:p>
    <w:p w:rsidR="004D3F4D" w:rsidRPr="004D3F4D" w:rsidRDefault="004D3F4D" w:rsidP="004D3F4D">
      <w:r w:rsidRPr="004D3F4D">
        <w:t>v</w:t>
      </w:r>
      <w:proofErr w:type="gramStart"/>
      <w:r w:rsidRPr="004D3F4D">
        <w:t>  Palms</w:t>
      </w:r>
      <w:proofErr w:type="gramEnd"/>
    </w:p>
    <w:p w:rsidR="004D3F4D" w:rsidRPr="004D3F4D" w:rsidRDefault="004D3F4D" w:rsidP="004D3F4D">
      <w:r w:rsidRPr="004D3F4D">
        <w:t>v</w:t>
      </w:r>
      <w:proofErr w:type="gramStart"/>
      <w:r w:rsidRPr="004D3F4D">
        <w:t>  Nail</w:t>
      </w:r>
      <w:proofErr w:type="gramEnd"/>
      <w:r w:rsidRPr="004D3F4D">
        <w:t xml:space="preserve"> bed: capillary refill</w:t>
      </w:r>
    </w:p>
    <w:p w:rsidR="004D3F4D" w:rsidRPr="004D3F4D" w:rsidRDefault="004D3F4D" w:rsidP="004D3F4D">
      <w:r w:rsidRPr="004D3F4D">
        <w:t>v</w:t>
      </w:r>
      <w:proofErr w:type="gramStart"/>
      <w:r w:rsidRPr="004D3F4D">
        <w:t>  Sole</w:t>
      </w:r>
      <w:proofErr w:type="gramEnd"/>
      <w:r w:rsidRPr="004D3F4D">
        <w:t xml:space="preserve"> of foot</w:t>
      </w:r>
    </w:p>
    <w:p w:rsidR="004D3F4D" w:rsidRPr="004D3F4D" w:rsidRDefault="004D3F4D" w:rsidP="004D3F4D">
      <w:r w:rsidRPr="004D3F4D">
        <w:lastRenderedPageBreak/>
        <w:t>v</w:t>
      </w:r>
      <w:proofErr w:type="gramStart"/>
      <w:r w:rsidRPr="004D3F4D">
        <w:t>  Anus</w:t>
      </w:r>
      <w:proofErr w:type="gramEnd"/>
      <w:r w:rsidRPr="004D3F4D">
        <w:t>/ perineum</w:t>
      </w:r>
    </w:p>
    <w:p w:rsidR="004D3F4D" w:rsidRPr="004D3F4D" w:rsidRDefault="004D3F4D" w:rsidP="004D3F4D">
      <w:r w:rsidRPr="004D3F4D">
        <w:t> </w:t>
      </w:r>
    </w:p>
    <w:p w:rsidR="004D3F4D" w:rsidRPr="004D3F4D" w:rsidRDefault="004D3F4D" w:rsidP="004D3F4D">
      <w:r w:rsidRPr="004D3F4D">
        <w:rPr>
          <w:noProof/>
        </w:rPr>
        <mc:AlternateContent>
          <mc:Choice Requires="wps">
            <w:drawing>
              <wp:inline distT="0" distB="0" distL="0" distR="0">
                <wp:extent cx="114300" cy="114300"/>
                <wp:effectExtent l="0" t="0" r="0" b="0"/>
                <wp:docPr id="6" name="Rectangl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" filled="f" stroked="f">
                <o:lock v:ext="edit" aspectratio="t"/>
                <w10:anchorlock/>
              </v:rect>
            </w:pict>
          </mc:Fallback>
        </mc:AlternateContent>
      </w:r>
      <w:r w:rsidRPr="004D3F4D">
        <w:t>      </w:t>
      </w:r>
      <w:r w:rsidRPr="004D3F4D">
        <w:rPr>
          <w:b/>
          <w:bCs/>
        </w:rPr>
        <w:t>Conjunctiva</w:t>
      </w:r>
      <w:r w:rsidRPr="004D3F4D">
        <w:t xml:space="preserve">: ask patient to be seated or lie supine, facing you. Place both thumbs on the margins of the lower eyelids and gently pull the skin downwards to </w:t>
      </w:r>
      <w:proofErr w:type="spellStart"/>
      <w:r w:rsidRPr="004D3F4D">
        <w:t>evert</w:t>
      </w:r>
      <w:proofErr w:type="spellEnd"/>
      <w:r w:rsidRPr="004D3F4D">
        <w:t xml:space="preserve"> lower lids (palpebral conjunctiva) and examine </w:t>
      </w:r>
      <w:proofErr w:type="spellStart"/>
      <w:r w:rsidRPr="004D3F4D">
        <w:t>colour</w:t>
      </w:r>
      <w:proofErr w:type="spellEnd"/>
      <w:r w:rsidRPr="004D3F4D">
        <w:t>.</w:t>
      </w:r>
    </w:p>
    <w:p w:rsidR="004D3F4D" w:rsidRPr="004D3F4D" w:rsidRDefault="004D3F4D" w:rsidP="004D3F4D">
      <w:r w:rsidRPr="004D3F4D">
        <w:rPr>
          <w:noProof/>
        </w:rPr>
        <mc:AlternateContent>
          <mc:Choice Requires="wps">
            <w:drawing>
              <wp:inline distT="0" distB="0" distL="0" distR="0">
                <wp:extent cx="114300" cy="114300"/>
                <wp:effectExtent l="0" t="0" r="0" b="0"/>
                <wp:docPr id="5" name="Rectangl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" filled="f" stroked="f">
                <o:lock v:ext="edit" aspectratio="t"/>
                <w10:anchorlock/>
              </v:rect>
            </w:pict>
          </mc:Fallback>
        </mc:AlternateContent>
      </w:r>
      <w:r w:rsidRPr="004D3F4D">
        <w:t>      </w:t>
      </w:r>
      <w:r w:rsidRPr="004D3F4D">
        <w:rPr>
          <w:b/>
          <w:bCs/>
        </w:rPr>
        <w:t>Tongue /lips</w:t>
      </w:r>
      <w:r w:rsidRPr="004D3F4D">
        <w:t xml:space="preserve">: ask patient to open mouth and protrude the tongue. Observe </w:t>
      </w:r>
      <w:proofErr w:type="spellStart"/>
      <w:r w:rsidRPr="004D3F4D">
        <w:t>colour</w:t>
      </w:r>
      <w:proofErr w:type="spellEnd"/>
      <w:r w:rsidRPr="004D3F4D">
        <w:t xml:space="preserve"> of the tongue. Pull and </w:t>
      </w:r>
      <w:proofErr w:type="spellStart"/>
      <w:r w:rsidRPr="004D3F4D">
        <w:t>evert</w:t>
      </w:r>
      <w:proofErr w:type="spellEnd"/>
      <w:r w:rsidRPr="004D3F4D">
        <w:t xml:space="preserve"> the upper and lower lips gently to observe </w:t>
      </w:r>
      <w:proofErr w:type="spellStart"/>
      <w:r w:rsidRPr="004D3F4D">
        <w:t>colour</w:t>
      </w:r>
      <w:proofErr w:type="spellEnd"/>
      <w:r w:rsidRPr="004D3F4D">
        <w:t xml:space="preserve"> of inner parts.</w:t>
      </w:r>
    </w:p>
    <w:p w:rsidR="004D3F4D" w:rsidRPr="004D3F4D" w:rsidRDefault="004D3F4D" w:rsidP="004D3F4D">
      <w:r w:rsidRPr="004D3F4D">
        <w:rPr>
          <w:noProof/>
        </w:rPr>
        <mc:AlternateContent>
          <mc:Choice Requires="wps">
            <w:drawing>
              <wp:inline distT="0" distB="0" distL="0" distR="0">
                <wp:extent cx="114300" cy="114300"/>
                <wp:effectExtent l="0" t="0" r="0" b="0"/>
                <wp:docPr id="4" name="Rectangl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" filled="f" stroked="f">
                <o:lock v:ext="edit" aspectratio="t"/>
                <w10:anchorlock/>
              </v:rect>
            </w:pict>
          </mc:Fallback>
        </mc:AlternateContent>
      </w:r>
      <w:r w:rsidRPr="004D3F4D">
        <w:t>      </w:t>
      </w:r>
      <w:r w:rsidRPr="004D3F4D">
        <w:rPr>
          <w:b/>
          <w:bCs/>
        </w:rPr>
        <w:t>Palms</w:t>
      </w:r>
      <w:r w:rsidRPr="004D3F4D">
        <w:t xml:space="preserve">: ask the patient to supinate the two palms. Observe </w:t>
      </w:r>
      <w:proofErr w:type="spellStart"/>
      <w:r w:rsidRPr="004D3F4D">
        <w:t>colour</w:t>
      </w:r>
      <w:proofErr w:type="spellEnd"/>
      <w:r w:rsidRPr="004D3F4D">
        <w:t xml:space="preserve"> while you compare with your own palms</w:t>
      </w:r>
    </w:p>
    <w:p w:rsidR="004D3F4D" w:rsidRPr="004D3F4D" w:rsidRDefault="004D3F4D" w:rsidP="004D3F4D">
      <w:r w:rsidRPr="004D3F4D">
        <w:rPr>
          <w:noProof/>
        </w:rPr>
        <mc:AlternateContent>
          <mc:Choice Requires="wps">
            <w:drawing>
              <wp:inline distT="0" distB="0" distL="0" distR="0">
                <wp:extent cx="114300" cy="114300"/>
                <wp:effectExtent l="0" t="0" r="0" b="0"/>
                <wp:docPr id="3" name="Rectangl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" filled="f" stroked="f">
                <o:lock v:ext="edit" aspectratio="t"/>
                <w10:anchorlock/>
              </v:rect>
            </w:pict>
          </mc:Fallback>
        </mc:AlternateContent>
      </w:r>
      <w:r w:rsidRPr="004D3F4D">
        <w:t>      </w:t>
      </w:r>
      <w:r w:rsidRPr="004D3F4D">
        <w:rPr>
          <w:b/>
          <w:bCs/>
        </w:rPr>
        <w:t>Capillary refill test</w:t>
      </w:r>
      <w:r w:rsidRPr="004D3F4D">
        <w:t xml:space="preserve">: blanch the nail bed with the thumb and sustain the pressure for several seconds on fingernail or toenail. Release the </w:t>
      </w:r>
      <w:proofErr w:type="gramStart"/>
      <w:r w:rsidRPr="004D3F4D">
        <w:t>pressure,</w:t>
      </w:r>
      <w:proofErr w:type="gramEnd"/>
      <w:r w:rsidRPr="004D3F4D">
        <w:t xml:space="preserve"> observe the time elapsed before the nail regains its full </w:t>
      </w:r>
      <w:proofErr w:type="spellStart"/>
      <w:r w:rsidRPr="004D3F4D">
        <w:t>colour</w:t>
      </w:r>
      <w:proofErr w:type="spellEnd"/>
      <w:r w:rsidRPr="004D3F4D">
        <w:t>. Normally this should occur almost instantly – in less than 2seconds.</w:t>
      </w:r>
    </w:p>
    <w:p w:rsidR="004D3F4D" w:rsidRPr="004D3F4D" w:rsidRDefault="004D3F4D" w:rsidP="004D3F4D">
      <w:r w:rsidRPr="004D3F4D">
        <w:rPr>
          <w:noProof/>
        </w:rPr>
        <mc:AlternateContent>
          <mc:Choice Requires="wps">
            <w:drawing>
              <wp:inline distT="0" distB="0" distL="0" distR="0">
                <wp:extent cx="114300" cy="114300"/>
                <wp:effectExtent l="0" t="0" r="0" b="0"/>
                <wp:docPr id="2" name="Rectangl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" filled="f" stroked="f">
                <o:lock v:ext="edit" aspectratio="t"/>
                <w10:anchorlock/>
              </v:rect>
            </w:pict>
          </mc:Fallback>
        </mc:AlternateContent>
      </w:r>
      <w:r w:rsidRPr="004D3F4D">
        <w:t>      </w:t>
      </w:r>
      <w:r w:rsidRPr="004D3F4D">
        <w:rPr>
          <w:b/>
          <w:bCs/>
        </w:rPr>
        <w:t>Soles</w:t>
      </w:r>
      <w:r w:rsidRPr="004D3F4D">
        <w:t xml:space="preserve">: with the patient lying supine or seated: look at the soles and observe </w:t>
      </w:r>
      <w:proofErr w:type="spellStart"/>
      <w:r w:rsidRPr="004D3F4D">
        <w:t>colour</w:t>
      </w:r>
      <w:proofErr w:type="spellEnd"/>
    </w:p>
    <w:p w:rsidR="004D3F4D" w:rsidRPr="004D3F4D" w:rsidRDefault="004D3F4D" w:rsidP="004D3F4D">
      <w:r w:rsidRPr="004D3F4D">
        <w:rPr>
          <w:noProof/>
        </w:rPr>
        <mc:AlternateContent>
          <mc:Choice Requires="wps">
            <w:drawing>
              <wp:inline distT="0" distB="0" distL="0" distR="0">
                <wp:extent cx="114300" cy="114300"/>
                <wp:effectExtent l="0" t="0" r="0" b="0"/>
                <wp:docPr id="1" name="Rectangl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" filled="f" stroked="f">
                <o:lock v:ext="edit" aspectratio="t"/>
                <w10:anchorlock/>
              </v:rect>
            </w:pict>
          </mc:Fallback>
        </mc:AlternateContent>
      </w:r>
      <w:r w:rsidRPr="004D3F4D">
        <w:t>      </w:t>
      </w:r>
      <w:r w:rsidRPr="004D3F4D">
        <w:rPr>
          <w:b/>
          <w:bCs/>
        </w:rPr>
        <w:t>Anus / perineum</w:t>
      </w:r>
      <w:r w:rsidRPr="004D3F4D">
        <w:t xml:space="preserve">: patient in lithotomy position (supine, hips and knees flexed) or lying on side, assess the perineum / anus for </w:t>
      </w:r>
      <w:proofErr w:type="spellStart"/>
      <w:r w:rsidRPr="004D3F4D">
        <w:t>colour</w:t>
      </w:r>
      <w:proofErr w:type="spellEnd"/>
      <w:r w:rsidRPr="004D3F4D">
        <w:t xml:space="preserve"> if applicable. Use gloves</w:t>
      </w:r>
    </w:p>
    <w:p w:rsidR="004D3F4D" w:rsidRPr="004D3F4D" w:rsidRDefault="004D3F4D" w:rsidP="004D3F4D">
      <w:r w:rsidRPr="004D3F4D">
        <w:t> </w:t>
      </w:r>
    </w:p>
    <w:p w:rsidR="004D3F4D" w:rsidRPr="004D3F4D" w:rsidRDefault="004D3F4D" w:rsidP="004D3F4D">
      <w:r w:rsidRPr="004D3F4D">
        <w:t>2.       </w:t>
      </w:r>
      <w:r w:rsidRPr="004D3F4D">
        <w:rPr>
          <w:b/>
          <w:bCs/>
        </w:rPr>
        <w:t>JAUNDICE:</w:t>
      </w:r>
    </w:p>
    <w:p w:rsidR="004D3F4D" w:rsidRPr="004D3F4D" w:rsidRDefault="004D3F4D" w:rsidP="004D3F4D">
      <w:r w:rsidRPr="004D3F4D">
        <w:t>Ø  Means having a yellowish discoloration.</w:t>
      </w:r>
    </w:p>
    <w:p w:rsidR="004D3F4D" w:rsidRPr="004D3F4D" w:rsidRDefault="004D3F4D" w:rsidP="004D3F4D">
      <w:r w:rsidRPr="004D3F4D">
        <w:t>Ø  Can be observed at: </w:t>
      </w:r>
      <w:r w:rsidRPr="004D3F4D">
        <w:rPr>
          <w:b/>
          <w:bCs/>
        </w:rPr>
        <w:t>sclera, mucous membranes and skin</w:t>
      </w:r>
    </w:p>
    <w:p w:rsidR="004D3F4D" w:rsidRPr="004D3F4D" w:rsidRDefault="004D3F4D" w:rsidP="004D3F4D">
      <w:r w:rsidRPr="004D3F4D">
        <w:t xml:space="preserve">Ø  With patient seated or supine, gently elevate upper eyelids using both thumbs with patient facing a light source, ask him/her to look downwards to expose sclera and assess </w:t>
      </w:r>
      <w:proofErr w:type="spellStart"/>
      <w:r w:rsidRPr="004D3F4D">
        <w:t>colour</w:t>
      </w:r>
      <w:proofErr w:type="spellEnd"/>
      <w:r w:rsidRPr="004D3F4D">
        <w:t>.</w:t>
      </w:r>
    </w:p>
    <w:p w:rsidR="004D3F4D" w:rsidRPr="004D3F4D" w:rsidRDefault="004D3F4D" w:rsidP="004D3F4D">
      <w:r w:rsidRPr="004D3F4D">
        <w:t xml:space="preserve">Ø  Ask patient to open mouth assess </w:t>
      </w:r>
      <w:proofErr w:type="spellStart"/>
      <w:r w:rsidRPr="004D3F4D">
        <w:t>colour</w:t>
      </w:r>
      <w:proofErr w:type="spellEnd"/>
      <w:r w:rsidRPr="004D3F4D">
        <w:t xml:space="preserve"> of mucous membrane</w:t>
      </w:r>
    </w:p>
    <w:p w:rsidR="004D3F4D" w:rsidRPr="004D3F4D" w:rsidRDefault="004D3F4D" w:rsidP="004D3F4D">
      <w:r w:rsidRPr="004D3F4D">
        <w:t xml:space="preserve">Ø  Examine skin and assess </w:t>
      </w:r>
      <w:proofErr w:type="spellStart"/>
      <w:r w:rsidRPr="004D3F4D">
        <w:t>colour</w:t>
      </w:r>
      <w:proofErr w:type="spellEnd"/>
      <w:r w:rsidRPr="004D3F4D">
        <w:t xml:space="preserve"> – light skinned people and infants.</w:t>
      </w:r>
    </w:p>
    <w:p w:rsidR="004D3F4D" w:rsidRPr="004D3F4D" w:rsidRDefault="004D3F4D" w:rsidP="004D3F4D">
      <w:r w:rsidRPr="004D3F4D">
        <w:t>Ø  Look at palms and soles for yellowish discoloration</w:t>
      </w:r>
    </w:p>
    <w:p w:rsidR="004D3F4D" w:rsidRPr="004D3F4D" w:rsidRDefault="004D3F4D" w:rsidP="004D3F4D">
      <w:r w:rsidRPr="004D3F4D">
        <w:t> </w:t>
      </w:r>
    </w:p>
    <w:p w:rsidR="004D3F4D" w:rsidRPr="004D3F4D" w:rsidRDefault="004D3F4D" w:rsidP="004D3F4D">
      <w:r w:rsidRPr="004D3F4D">
        <w:rPr>
          <w:b/>
          <w:bCs/>
        </w:rPr>
        <w:t>3.       </w:t>
      </w:r>
      <w:proofErr w:type="spellStart"/>
      <w:proofErr w:type="gramStart"/>
      <w:r w:rsidRPr="004D3F4D">
        <w:rPr>
          <w:b/>
          <w:bCs/>
        </w:rPr>
        <w:t>HYPOXAEMIA</w:t>
      </w:r>
      <w:proofErr w:type="spellEnd"/>
      <w:r w:rsidRPr="004D3F4D">
        <w:rPr>
          <w:b/>
          <w:bCs/>
        </w:rPr>
        <w:t xml:space="preserve"> :</w:t>
      </w:r>
      <w:proofErr w:type="gramEnd"/>
      <w:r w:rsidRPr="004D3F4D">
        <w:rPr>
          <w:b/>
          <w:bCs/>
        </w:rPr>
        <w:t xml:space="preserve"> CYANOSIS</w:t>
      </w:r>
    </w:p>
    <w:p w:rsidR="004D3F4D" w:rsidRPr="004D3F4D" w:rsidRDefault="004D3F4D" w:rsidP="004D3F4D">
      <w:r w:rsidRPr="004D3F4D">
        <w:t xml:space="preserve">·         A bluish </w:t>
      </w:r>
      <w:proofErr w:type="spellStart"/>
      <w:r w:rsidRPr="004D3F4D">
        <w:t>discolouration</w:t>
      </w:r>
      <w:proofErr w:type="spellEnd"/>
      <w:r w:rsidRPr="004D3F4D">
        <w:t xml:space="preserve"> these sites</w:t>
      </w:r>
    </w:p>
    <w:p w:rsidR="004D3F4D" w:rsidRPr="004D3F4D" w:rsidRDefault="004D3F4D" w:rsidP="004D3F4D">
      <w:r w:rsidRPr="004D3F4D">
        <w:t>·         TYPES:</w:t>
      </w:r>
    </w:p>
    <w:p w:rsidR="004D3F4D" w:rsidRPr="004D3F4D" w:rsidRDefault="004D3F4D" w:rsidP="004D3F4D">
      <w:proofErr w:type="gramStart"/>
      <w:r w:rsidRPr="004D3F4D">
        <w:t>o</w:t>
      </w:r>
      <w:proofErr w:type="gramEnd"/>
      <w:r w:rsidRPr="004D3F4D">
        <w:t>   Central cyanosis – lips &amp; frenulum and</w:t>
      </w:r>
    </w:p>
    <w:p w:rsidR="004D3F4D" w:rsidRPr="004D3F4D" w:rsidRDefault="004D3F4D" w:rsidP="004D3F4D">
      <w:proofErr w:type="gramStart"/>
      <w:r w:rsidRPr="004D3F4D">
        <w:lastRenderedPageBreak/>
        <w:t>o</w:t>
      </w:r>
      <w:proofErr w:type="gramEnd"/>
      <w:r w:rsidRPr="004D3F4D">
        <w:t xml:space="preserve">   peripheral cyanosis – extremities at hands and </w:t>
      </w:r>
      <w:proofErr w:type="spellStart"/>
      <w:r w:rsidRPr="004D3F4D">
        <w:t>feets</w:t>
      </w:r>
      <w:proofErr w:type="spellEnd"/>
    </w:p>
    <w:p w:rsidR="004D3F4D" w:rsidRPr="004D3F4D" w:rsidRDefault="004D3F4D" w:rsidP="004D3F4D">
      <w:r w:rsidRPr="004D3F4D">
        <w:t xml:space="preserve">·         examine palms, sole, lips and frenulum for </w:t>
      </w:r>
      <w:proofErr w:type="spellStart"/>
      <w:r w:rsidRPr="004D3F4D">
        <w:t>colour</w:t>
      </w:r>
      <w:proofErr w:type="spellEnd"/>
    </w:p>
    <w:p w:rsidR="004D3F4D" w:rsidRPr="004D3F4D" w:rsidRDefault="004D3F4D" w:rsidP="004D3F4D">
      <w:r w:rsidRPr="004D3F4D">
        <w:t> </w:t>
      </w:r>
    </w:p>
    <w:p w:rsidR="004D3F4D" w:rsidRPr="004D3F4D" w:rsidRDefault="004D3F4D" w:rsidP="004D3F4D">
      <w:r w:rsidRPr="004D3F4D">
        <w:rPr>
          <w:b/>
          <w:bCs/>
        </w:rPr>
        <w:t>4.       </w:t>
      </w:r>
      <w:proofErr w:type="spellStart"/>
      <w:r w:rsidRPr="004D3F4D">
        <w:rPr>
          <w:b/>
          <w:bCs/>
        </w:rPr>
        <w:t>HYPOXAEMIA</w:t>
      </w:r>
      <w:proofErr w:type="spellEnd"/>
      <w:r w:rsidRPr="004D3F4D">
        <w:rPr>
          <w:b/>
          <w:bCs/>
        </w:rPr>
        <w:t>: FINGER CLUBBING</w:t>
      </w:r>
    </w:p>
    <w:p w:rsidR="004D3F4D" w:rsidRPr="004D3F4D" w:rsidRDefault="004D3F4D" w:rsidP="004D3F4D">
      <w:r w:rsidRPr="004D3F4D">
        <w:rPr>
          <w:b/>
          <w:bCs/>
        </w:rPr>
        <w:t>        I.            </w:t>
      </w:r>
      <w:r w:rsidRPr="004D3F4D">
        <w:t>look at the shape of nails as compare with yours</w:t>
      </w:r>
    </w:p>
    <w:p w:rsidR="004D3F4D" w:rsidRPr="004D3F4D" w:rsidRDefault="004D3F4D" w:rsidP="004D3F4D">
      <w:r w:rsidRPr="004D3F4D">
        <w:rPr>
          <w:b/>
          <w:bCs/>
        </w:rPr>
        <w:t>a.       </w:t>
      </w:r>
      <w:r w:rsidRPr="004D3F4D">
        <w:t>Nail base angle should measure about 160 degrees.</w:t>
      </w:r>
    </w:p>
    <w:p w:rsidR="004D3F4D" w:rsidRPr="004D3F4D" w:rsidRDefault="004D3F4D" w:rsidP="004D3F4D">
      <w:r w:rsidRPr="004D3F4D">
        <w:rPr>
          <w:b/>
          <w:bCs/>
        </w:rPr>
        <w:t>b.      </w:t>
      </w:r>
      <w:r w:rsidRPr="004D3F4D">
        <w:t>Observe this by placing a ruler or a sheet paper across the nail and dorsal surface of the finger and examine the angle formed by the proximal nail fold and nail plate.</w:t>
      </w:r>
    </w:p>
    <w:p w:rsidR="004D3F4D" w:rsidRPr="004D3F4D" w:rsidRDefault="004D3F4D" w:rsidP="004D3F4D">
      <w:r w:rsidRPr="004D3F4D">
        <w:rPr>
          <w:b/>
          <w:bCs/>
        </w:rPr>
        <w:t>      II.            </w:t>
      </w:r>
      <w:r w:rsidRPr="004D3F4D">
        <w:t>In clubbing the angle increases and approaches or exceeds 180 degrees</w:t>
      </w:r>
    </w:p>
    <w:p w:rsidR="004D3F4D" w:rsidRPr="004D3F4D" w:rsidRDefault="004D3F4D" w:rsidP="004D3F4D">
      <w:r w:rsidRPr="004D3F4D">
        <w:rPr>
          <w:b/>
          <w:bCs/>
        </w:rPr>
        <w:t>a.       </w:t>
      </w:r>
      <w:r w:rsidRPr="004D3F4D">
        <w:t>Ask the patient to place together the nail (dorsal) surfaces of the fingertips from the right and left hands</w:t>
      </w:r>
    </w:p>
    <w:p w:rsidR="004D3F4D" w:rsidRPr="004D3F4D" w:rsidRDefault="004D3F4D" w:rsidP="004D3F4D">
      <w:r w:rsidRPr="004D3F4D">
        <w:rPr>
          <w:b/>
          <w:bCs/>
        </w:rPr>
        <w:t>b.      </w:t>
      </w:r>
      <w:r w:rsidRPr="004D3F4D">
        <w:t>When nails are clubbed, the diamond – shaped window at the base of the nails disappears and the angle between the distal tips increases (</w:t>
      </w:r>
      <w:proofErr w:type="spellStart"/>
      <w:r w:rsidRPr="004D3F4D">
        <w:t>shamroth</w:t>
      </w:r>
      <w:proofErr w:type="spellEnd"/>
      <w:r w:rsidRPr="004D3F4D">
        <w:t xml:space="preserve"> technique)</w:t>
      </w:r>
    </w:p>
    <w:p w:rsidR="004D3F4D" w:rsidRPr="004D3F4D" w:rsidRDefault="004D3F4D" w:rsidP="004D3F4D">
      <w:r w:rsidRPr="004D3F4D">
        <w:rPr>
          <w:b/>
          <w:bCs/>
        </w:rPr>
        <w:t>    III.            </w:t>
      </w:r>
      <w:r w:rsidRPr="004D3F4D">
        <w:t>Gently squeeze nail between your thumb and the pad of your finger to test for adherence of the nail to the nail bed.</w:t>
      </w:r>
    </w:p>
    <w:p w:rsidR="004D3F4D" w:rsidRPr="004D3F4D" w:rsidRDefault="004D3F4D" w:rsidP="004D3F4D">
      <w:r w:rsidRPr="004D3F4D">
        <w:rPr>
          <w:b/>
          <w:bCs/>
        </w:rPr>
        <w:t>a.       </w:t>
      </w:r>
      <w:r w:rsidRPr="004D3F4D">
        <w:t>The nail bed should feel firm</w:t>
      </w:r>
    </w:p>
    <w:p w:rsidR="004D3F4D" w:rsidRPr="004D3F4D" w:rsidRDefault="004D3F4D" w:rsidP="004D3F4D">
      <w:r w:rsidRPr="004D3F4D">
        <w:rPr>
          <w:b/>
          <w:bCs/>
        </w:rPr>
        <w:t>b.      </w:t>
      </w:r>
      <w:r w:rsidRPr="004D3F4D">
        <w:t>A boggy nail base accompanies clubbing.</w:t>
      </w:r>
    </w:p>
    <w:p w:rsidR="004D3F4D" w:rsidRPr="004D3F4D" w:rsidRDefault="004D3F4D" w:rsidP="004D3F4D">
      <w:r w:rsidRPr="004D3F4D">
        <w:rPr>
          <w:b/>
          <w:bCs/>
        </w:rPr>
        <w:t> </w:t>
      </w:r>
    </w:p>
    <w:p w:rsidR="004D3F4D" w:rsidRPr="004D3F4D" w:rsidRDefault="004D3F4D" w:rsidP="004D3F4D">
      <w:r w:rsidRPr="004D3F4D">
        <w:rPr>
          <w:b/>
          <w:bCs/>
        </w:rPr>
        <w:t>5.       DEHYDRATION</w:t>
      </w:r>
    </w:p>
    <w:p w:rsidR="004D3F4D" w:rsidRPr="004D3F4D" w:rsidRDefault="004D3F4D" w:rsidP="004D3F4D">
      <w:r w:rsidRPr="004D3F4D">
        <w:t>·         Sites: </w:t>
      </w:r>
      <w:r w:rsidRPr="004D3F4D">
        <w:rPr>
          <w:b/>
          <w:bCs/>
        </w:rPr>
        <w:t>fontanels, eyes, mucous membranes, skin (abdomen or chest)</w:t>
      </w:r>
    </w:p>
    <w:p w:rsidR="004D3F4D" w:rsidRPr="004D3F4D" w:rsidRDefault="004D3F4D" w:rsidP="004D3F4D">
      <w:r w:rsidRPr="004D3F4D">
        <w:t>·         </w:t>
      </w:r>
      <w:r w:rsidRPr="004D3F4D">
        <w:rPr>
          <w:b/>
          <w:bCs/>
        </w:rPr>
        <w:t>Fontanels –</w:t>
      </w:r>
      <w:r w:rsidRPr="004D3F4D">
        <w:t> below 18months – sunken in dehydration</w:t>
      </w:r>
    </w:p>
    <w:p w:rsidR="004D3F4D" w:rsidRPr="004D3F4D" w:rsidRDefault="004D3F4D" w:rsidP="004D3F4D">
      <w:r w:rsidRPr="004D3F4D">
        <w:t>·         </w:t>
      </w:r>
      <w:r w:rsidRPr="004D3F4D">
        <w:rPr>
          <w:b/>
          <w:bCs/>
        </w:rPr>
        <w:t>Eyes –</w:t>
      </w:r>
      <w:r w:rsidRPr="004D3F4D">
        <w:t> sunken in dehydration. Absent tears in dehydration</w:t>
      </w:r>
    </w:p>
    <w:p w:rsidR="004D3F4D" w:rsidRPr="004D3F4D" w:rsidRDefault="004D3F4D" w:rsidP="004D3F4D">
      <w:r w:rsidRPr="004D3F4D">
        <w:t>·         </w:t>
      </w:r>
      <w:r w:rsidRPr="004D3F4D">
        <w:rPr>
          <w:b/>
          <w:bCs/>
        </w:rPr>
        <w:t>Mucous membranes –</w:t>
      </w:r>
      <w:r w:rsidRPr="004D3F4D">
        <w:t> dry in dehydration</w:t>
      </w:r>
    </w:p>
    <w:p w:rsidR="004D3F4D" w:rsidRPr="004D3F4D" w:rsidRDefault="004D3F4D" w:rsidP="004D3F4D">
      <w:r w:rsidRPr="004D3F4D">
        <w:t>·         </w:t>
      </w:r>
      <w:r w:rsidRPr="004D3F4D">
        <w:rPr>
          <w:b/>
          <w:bCs/>
        </w:rPr>
        <w:t>Skin turgor –</w:t>
      </w:r>
      <w:r w:rsidRPr="004D3F4D">
        <w:t> pinch skin over chest or abdomen using thumb and index finger. Observe duration skin takes to go back.</w:t>
      </w:r>
    </w:p>
    <w:p w:rsidR="004D3F4D" w:rsidRPr="004D3F4D" w:rsidRDefault="004D3F4D" w:rsidP="004D3F4D">
      <w:r w:rsidRPr="004D3F4D">
        <w:rPr>
          <w:b/>
          <w:bCs/>
        </w:rPr>
        <w:t>6.       </w:t>
      </w:r>
      <w:proofErr w:type="spellStart"/>
      <w:r w:rsidRPr="004D3F4D">
        <w:rPr>
          <w:b/>
          <w:bCs/>
        </w:rPr>
        <w:t>OEDEMA</w:t>
      </w:r>
      <w:proofErr w:type="spellEnd"/>
    </w:p>
    <w:p w:rsidR="004D3F4D" w:rsidRPr="004D3F4D" w:rsidRDefault="004D3F4D" w:rsidP="004D3F4D">
      <w:r w:rsidRPr="004D3F4D">
        <w:t>·         </w:t>
      </w:r>
      <w:r w:rsidRPr="004D3F4D">
        <w:rPr>
          <w:b/>
          <w:bCs/>
        </w:rPr>
        <w:t>Sites: </w:t>
      </w:r>
      <w:r w:rsidRPr="004D3F4D">
        <w:t xml:space="preserve">face, sacrum, abdomen. </w:t>
      </w:r>
      <w:proofErr w:type="gramStart"/>
      <w:r w:rsidRPr="004D3F4D">
        <w:t>Extremities.</w:t>
      </w:r>
      <w:proofErr w:type="gramEnd"/>
    </w:p>
    <w:p w:rsidR="004D3F4D" w:rsidRPr="004D3F4D" w:rsidRDefault="004D3F4D" w:rsidP="004D3F4D">
      <w:r w:rsidRPr="004D3F4D">
        <w:lastRenderedPageBreak/>
        <w:t>·         </w:t>
      </w:r>
      <w:r w:rsidRPr="004D3F4D">
        <w:rPr>
          <w:b/>
          <w:bCs/>
        </w:rPr>
        <w:t>Face:</w:t>
      </w:r>
      <w:r w:rsidRPr="004D3F4D">
        <w:t xml:space="preserve"> observe </w:t>
      </w:r>
      <w:proofErr w:type="spellStart"/>
      <w:r w:rsidRPr="004D3F4D">
        <w:t>peri</w:t>
      </w:r>
      <w:proofErr w:type="spellEnd"/>
      <w:r w:rsidRPr="004D3F4D">
        <w:t xml:space="preserve">-orbital </w:t>
      </w:r>
      <w:proofErr w:type="spellStart"/>
      <w:r w:rsidRPr="004D3F4D">
        <w:t>oedema</w:t>
      </w:r>
      <w:proofErr w:type="spellEnd"/>
    </w:p>
    <w:p w:rsidR="004D3F4D" w:rsidRPr="004D3F4D" w:rsidRDefault="004D3F4D" w:rsidP="004D3F4D">
      <w:r w:rsidRPr="004D3F4D">
        <w:t>·         </w:t>
      </w:r>
      <w:r w:rsidRPr="004D3F4D">
        <w:rPr>
          <w:b/>
          <w:bCs/>
        </w:rPr>
        <w:t>Sacrum:</w:t>
      </w:r>
      <w:r w:rsidRPr="004D3F4D">
        <w:t> press sacral area with thumb for 30seconds</w:t>
      </w:r>
    </w:p>
    <w:p w:rsidR="004D3F4D" w:rsidRPr="004D3F4D" w:rsidRDefault="004D3F4D" w:rsidP="004D3F4D">
      <w:r w:rsidRPr="004D3F4D">
        <w:t>·         </w:t>
      </w:r>
      <w:r w:rsidRPr="004D3F4D">
        <w:rPr>
          <w:b/>
          <w:bCs/>
        </w:rPr>
        <w:t>Lower limbs:</w:t>
      </w:r>
      <w:r w:rsidRPr="004D3F4D">
        <w:t xml:space="preserve"> use both thumbs to apply pressure on the lower limbs 1cm above medial malleolus for 30seconds as you look patient </w:t>
      </w:r>
      <w:proofErr w:type="spellStart"/>
      <w:r w:rsidRPr="004D3F4D">
        <w:t>face.assess</w:t>
      </w:r>
      <w:proofErr w:type="spellEnd"/>
      <w:r w:rsidRPr="004D3F4D">
        <w:t xml:space="preserve"> for pitting by running you finger over the site</w:t>
      </w:r>
    </w:p>
    <w:p w:rsidR="004D3F4D" w:rsidRPr="004D3F4D" w:rsidRDefault="004D3F4D" w:rsidP="004D3F4D">
      <w:r w:rsidRPr="004D3F4D">
        <w:t>·         </w:t>
      </w:r>
      <w:r w:rsidRPr="004D3F4D">
        <w:rPr>
          <w:b/>
          <w:bCs/>
        </w:rPr>
        <w:t xml:space="preserve">Report </w:t>
      </w:r>
      <w:proofErr w:type="spellStart"/>
      <w:r w:rsidRPr="004D3F4D">
        <w:rPr>
          <w:b/>
          <w:bCs/>
        </w:rPr>
        <w:t>oedema</w:t>
      </w:r>
      <w:proofErr w:type="spellEnd"/>
      <w:r w:rsidRPr="004D3F4D">
        <w:rPr>
          <w:b/>
          <w:bCs/>
        </w:rPr>
        <w:t xml:space="preserve"> as –</w:t>
      </w:r>
      <w:r w:rsidRPr="004D3F4D">
        <w:t> bi- or unilateral, tender or non-tender, pitting or non-pitting.</w:t>
      </w:r>
    </w:p>
    <w:p w:rsidR="004D3F4D" w:rsidRPr="004D3F4D" w:rsidRDefault="004D3F4D" w:rsidP="004D3F4D">
      <w:r w:rsidRPr="004D3F4D">
        <w:rPr>
          <w:b/>
          <w:bCs/>
        </w:rPr>
        <w:t> </w:t>
      </w:r>
    </w:p>
    <w:p w:rsidR="004D3F4D" w:rsidRPr="004D3F4D" w:rsidRDefault="004D3F4D" w:rsidP="004D3F4D">
      <w:r w:rsidRPr="004D3F4D">
        <w:rPr>
          <w:b/>
          <w:bCs/>
        </w:rPr>
        <w:t>7.       LYMPH NODES.</w:t>
      </w:r>
    </w:p>
    <w:p w:rsidR="004D3F4D" w:rsidRPr="004D3F4D" w:rsidRDefault="004D3F4D" w:rsidP="004D3F4D">
      <w:r w:rsidRPr="004D3F4D">
        <w:t>ü</w:t>
      </w:r>
      <w:proofErr w:type="gramStart"/>
      <w:r w:rsidRPr="004D3F4D">
        <w:t>  </w:t>
      </w:r>
      <w:r w:rsidRPr="004D3F4D">
        <w:rPr>
          <w:b/>
          <w:bCs/>
        </w:rPr>
        <w:t>S</w:t>
      </w:r>
      <w:r w:rsidRPr="004D3F4D">
        <w:t>mall</w:t>
      </w:r>
      <w:proofErr w:type="gramEnd"/>
      <w:r w:rsidRPr="004D3F4D">
        <w:t>, mobile and painless lymph nodes are often palpable in healthy individuals</w:t>
      </w:r>
    </w:p>
    <w:p w:rsidR="004D3F4D" w:rsidRPr="004D3F4D" w:rsidRDefault="004D3F4D" w:rsidP="004D3F4D">
      <w:r w:rsidRPr="004D3F4D">
        <w:t>ü</w:t>
      </w:r>
      <w:proofErr w:type="gramStart"/>
      <w:r w:rsidRPr="004D3F4D">
        <w:t>  A</w:t>
      </w:r>
      <w:proofErr w:type="gramEnd"/>
      <w:r w:rsidRPr="004D3F4D">
        <w:t xml:space="preserve"> painful lymph node is suggestive for inflammatory process</w:t>
      </w:r>
    </w:p>
    <w:p w:rsidR="004D3F4D" w:rsidRPr="004D3F4D" w:rsidRDefault="004D3F4D" w:rsidP="004D3F4D">
      <w:r w:rsidRPr="004D3F4D">
        <w:t>ü</w:t>
      </w:r>
      <w:proofErr w:type="gramStart"/>
      <w:r w:rsidRPr="004D3F4D">
        <w:t>  A</w:t>
      </w:r>
      <w:proofErr w:type="gramEnd"/>
      <w:r w:rsidRPr="004D3F4D">
        <w:t xml:space="preserve"> firm or fixed non-motile LN is very suggestive for a malignant process</w:t>
      </w:r>
    </w:p>
    <w:p w:rsidR="004D3F4D" w:rsidRPr="004D3F4D" w:rsidRDefault="004D3F4D" w:rsidP="004D3F4D">
      <w:r w:rsidRPr="004D3F4D">
        <w:t>Technique:</w:t>
      </w:r>
    </w:p>
    <w:p w:rsidR="004D3F4D" w:rsidRPr="004D3F4D" w:rsidRDefault="004D3F4D" w:rsidP="004D3F4D">
      <w:r w:rsidRPr="004D3F4D">
        <w:t xml:space="preserve">Inspect area of LN for apparent LN, </w:t>
      </w:r>
      <w:proofErr w:type="spellStart"/>
      <w:r w:rsidRPr="004D3F4D">
        <w:t>oedema</w:t>
      </w:r>
      <w:proofErr w:type="spellEnd"/>
      <w:r w:rsidRPr="004D3F4D">
        <w:t>, erythema, red streaks and skin lesions</w:t>
      </w:r>
    </w:p>
    <w:p w:rsidR="004D3F4D" w:rsidRPr="004D3F4D" w:rsidRDefault="004D3F4D" w:rsidP="004D3F4D">
      <w:r w:rsidRPr="004D3F4D">
        <w:t>Using pads of 2rd 3</w:t>
      </w:r>
      <w:r w:rsidRPr="004D3F4D">
        <w:rPr>
          <w:vertAlign w:val="superscript"/>
        </w:rPr>
        <w:t>rd</w:t>
      </w:r>
      <w:r w:rsidRPr="004D3F4D">
        <w:t> &amp; 4</w:t>
      </w:r>
      <w:r w:rsidRPr="004D3F4D">
        <w:rPr>
          <w:vertAlign w:val="superscript"/>
        </w:rPr>
        <w:t>th</w:t>
      </w:r>
      <w:r w:rsidRPr="004D3F4D">
        <w:t xml:space="preserve"> fingers gently </w:t>
      </w:r>
      <w:proofErr w:type="spellStart"/>
      <w:r w:rsidRPr="004D3F4D">
        <w:t>palpatefor</w:t>
      </w:r>
      <w:proofErr w:type="spellEnd"/>
      <w:r w:rsidRPr="004D3F4D">
        <w:t xml:space="preserve"> superficial nodes</w:t>
      </w:r>
    </w:p>
    <w:p w:rsidR="004D3F4D" w:rsidRPr="004D3F4D" w:rsidRDefault="004D3F4D" w:rsidP="004D3F4D">
      <w:r w:rsidRPr="004D3F4D">
        <w:t>Note location, consistency, mobility, tenderness, size, shape, discreteness &amp; warmth. Move skin over area.</w:t>
      </w:r>
    </w:p>
    <w:p w:rsidR="004D3F4D" w:rsidRPr="004D3F4D" w:rsidRDefault="004D3F4D" w:rsidP="004D3F4D">
      <w:r w:rsidRPr="004D3F4D">
        <w:t xml:space="preserve">Head &amp; neck LN: Palpate the anterior LN from behind the patient and vice </w:t>
      </w:r>
      <w:proofErr w:type="spellStart"/>
      <w:r w:rsidRPr="004D3F4D">
        <w:t>varsa</w:t>
      </w:r>
      <w:proofErr w:type="spellEnd"/>
      <w:r w:rsidRPr="004D3F4D">
        <w:t xml:space="preserve">. Sternocleidomastoid </w:t>
      </w:r>
      <w:proofErr w:type="gramStart"/>
      <w:r w:rsidRPr="004D3F4D">
        <w:t>muscle divide</w:t>
      </w:r>
      <w:proofErr w:type="gramEnd"/>
      <w:r w:rsidRPr="004D3F4D">
        <w:t xml:space="preserve"> into anterior &amp; posterior</w:t>
      </w:r>
    </w:p>
    <w:p w:rsidR="004D3F4D" w:rsidRPr="004D3F4D" w:rsidRDefault="004D3F4D" w:rsidP="004D3F4D">
      <w:r w:rsidRPr="004D3F4D">
        <w:t>Axillary LN:</w:t>
      </w:r>
    </w:p>
    <w:p w:rsidR="004D3F4D" w:rsidRPr="004D3F4D" w:rsidRDefault="004D3F4D" w:rsidP="004D3F4D">
      <w:proofErr w:type="gramStart"/>
      <w:r w:rsidRPr="004D3F4D">
        <w:t>Other LN.</w:t>
      </w:r>
      <w:proofErr w:type="gramEnd"/>
    </w:p>
    <w:p w:rsidR="004D3F4D" w:rsidRPr="004D3F4D" w:rsidRDefault="004D3F4D" w:rsidP="004D3F4D">
      <w:r w:rsidRPr="004D3F4D">
        <w:t> </w:t>
      </w:r>
    </w:p>
    <w:p w:rsidR="004D3F4D" w:rsidRPr="004D3F4D" w:rsidRDefault="004D3F4D" w:rsidP="004D3F4D">
      <w:r w:rsidRPr="004D3F4D">
        <w:rPr>
          <w:b/>
          <w:bCs/>
        </w:rPr>
        <w:t>8.       ORAL THRUSH</w:t>
      </w:r>
    </w:p>
    <w:p w:rsidR="004D3F4D" w:rsidRPr="004D3F4D" w:rsidRDefault="004D3F4D" w:rsidP="004D3F4D">
      <w:r w:rsidRPr="004D3F4D">
        <w:t> </w:t>
      </w:r>
    </w:p>
    <w:p w:rsidR="004D3F4D" w:rsidRPr="004D3F4D" w:rsidRDefault="004D3F4D" w:rsidP="004D3F4D">
      <w:r w:rsidRPr="004D3F4D">
        <w:rPr>
          <w:b/>
          <w:bCs/>
          <w:u w:val="single"/>
        </w:rPr>
        <w:t>VITAL SIGNS</w:t>
      </w:r>
    </w:p>
    <w:p w:rsidR="004D3F4D" w:rsidRPr="004D3F4D" w:rsidRDefault="004D3F4D" w:rsidP="004D3F4D">
      <w:r w:rsidRPr="004D3F4D">
        <w:rPr>
          <w:b/>
          <w:bCs/>
        </w:rPr>
        <w:t>The word vital signs means essential to life.</w:t>
      </w:r>
    </w:p>
    <w:p w:rsidR="004D3F4D" w:rsidRPr="004D3F4D" w:rsidRDefault="004D3F4D" w:rsidP="004D3F4D">
      <w:r w:rsidRPr="004D3F4D">
        <w:rPr>
          <w:b/>
          <w:bCs/>
        </w:rPr>
        <w:t>T</w:t>
      </w:r>
      <w:r w:rsidRPr="004D3F4D">
        <w:t>hey include:</w:t>
      </w:r>
    </w:p>
    <w:p w:rsidR="004D3F4D" w:rsidRPr="004D3F4D" w:rsidRDefault="004D3F4D" w:rsidP="004D3F4D">
      <w:r w:rsidRPr="004D3F4D">
        <w:t>·         Pulse rate</w:t>
      </w:r>
    </w:p>
    <w:p w:rsidR="004D3F4D" w:rsidRPr="004D3F4D" w:rsidRDefault="004D3F4D" w:rsidP="004D3F4D">
      <w:r w:rsidRPr="004D3F4D">
        <w:t>·         Respiratory rate</w:t>
      </w:r>
    </w:p>
    <w:p w:rsidR="004D3F4D" w:rsidRPr="004D3F4D" w:rsidRDefault="004D3F4D" w:rsidP="004D3F4D">
      <w:r w:rsidRPr="004D3F4D">
        <w:lastRenderedPageBreak/>
        <w:t>·         Blood pressure</w:t>
      </w:r>
    </w:p>
    <w:p w:rsidR="004D3F4D" w:rsidRPr="004D3F4D" w:rsidRDefault="004D3F4D" w:rsidP="004D3F4D">
      <w:r w:rsidRPr="004D3F4D">
        <w:t>·         Temperature</w:t>
      </w:r>
    </w:p>
    <w:p w:rsidR="004D3F4D" w:rsidRPr="004D3F4D" w:rsidRDefault="004D3F4D" w:rsidP="004D3F4D">
      <w:r w:rsidRPr="004D3F4D">
        <w:rPr>
          <w:b/>
          <w:bCs/>
        </w:rPr>
        <w:t>1.       PULSE RATE</w:t>
      </w:r>
    </w:p>
    <w:p w:rsidR="004D3F4D" w:rsidRPr="004D3F4D" w:rsidRDefault="004D3F4D" w:rsidP="004D3F4D">
      <w:r w:rsidRPr="004D3F4D">
        <w:t>Radial pulse is mostly used to assess:</w:t>
      </w:r>
    </w:p>
    <w:p w:rsidR="004D3F4D" w:rsidRPr="004D3F4D" w:rsidRDefault="004D3F4D" w:rsidP="004D3F4D">
      <w:r w:rsidRPr="004D3F4D">
        <w:t>·         Heart rate</w:t>
      </w:r>
    </w:p>
    <w:p w:rsidR="004D3F4D" w:rsidRPr="004D3F4D" w:rsidRDefault="004D3F4D" w:rsidP="004D3F4D">
      <w:r w:rsidRPr="004D3F4D">
        <w:t>·         Cardiac cycles per minute</w:t>
      </w:r>
    </w:p>
    <w:p w:rsidR="004D3F4D" w:rsidRPr="004D3F4D" w:rsidRDefault="004D3F4D" w:rsidP="004D3F4D">
      <w:r w:rsidRPr="004D3F4D">
        <w:t>·         Collapsing pulse</w:t>
      </w:r>
    </w:p>
    <w:p w:rsidR="004D3F4D" w:rsidRPr="004D3F4D" w:rsidRDefault="004D3F4D" w:rsidP="004D3F4D">
      <w:r w:rsidRPr="004D3F4D">
        <w:t>·         Arrhythmias</w:t>
      </w:r>
    </w:p>
    <w:p w:rsidR="004D3F4D" w:rsidRPr="004D3F4D" w:rsidRDefault="004D3F4D" w:rsidP="004D3F4D">
      <w:r w:rsidRPr="004D3F4D">
        <w:t>·         Condition of the blood vessels</w:t>
      </w:r>
    </w:p>
    <w:p w:rsidR="004D3F4D" w:rsidRPr="004D3F4D" w:rsidRDefault="004D3F4D" w:rsidP="004D3F4D">
      <w:r w:rsidRPr="004D3F4D">
        <w:t>·         Assessing the blood pressure</w:t>
      </w:r>
    </w:p>
    <w:p w:rsidR="004D3F4D" w:rsidRPr="004D3F4D" w:rsidRDefault="004D3F4D" w:rsidP="004D3F4D">
      <w:r w:rsidRPr="004D3F4D">
        <w:t>Sites for taking pulse rate:</w:t>
      </w:r>
    </w:p>
    <w:p w:rsidR="004D3F4D" w:rsidRPr="004D3F4D" w:rsidRDefault="004D3F4D" w:rsidP="004D3F4D">
      <w:r w:rsidRPr="004D3F4D">
        <w:t>·         Radial: on the thumb side of the wrist</w:t>
      </w:r>
    </w:p>
    <w:p w:rsidR="004D3F4D" w:rsidRPr="004D3F4D" w:rsidRDefault="004D3F4D" w:rsidP="004D3F4D">
      <w:r w:rsidRPr="004D3F4D">
        <w:t>·         Temporal: lateral to eye brow on the temporal bone</w:t>
      </w:r>
    </w:p>
    <w:p w:rsidR="004D3F4D" w:rsidRPr="004D3F4D" w:rsidRDefault="004D3F4D" w:rsidP="004D3F4D">
      <w:r w:rsidRPr="004D3F4D">
        <w:t xml:space="preserve">·         Brachial: medial aspect of </w:t>
      </w:r>
      <w:proofErr w:type="spellStart"/>
      <w:r w:rsidRPr="004D3F4D">
        <w:t>cubital</w:t>
      </w:r>
      <w:proofErr w:type="spellEnd"/>
      <w:r w:rsidRPr="004D3F4D">
        <w:t xml:space="preserve"> fossa</w:t>
      </w:r>
    </w:p>
    <w:p w:rsidR="004D3F4D" w:rsidRPr="004D3F4D" w:rsidRDefault="004D3F4D" w:rsidP="004D3F4D">
      <w:r w:rsidRPr="004D3F4D">
        <w:t>·         Femoral: upper inner aspect of thigh</w:t>
      </w:r>
    </w:p>
    <w:p w:rsidR="004D3F4D" w:rsidRPr="004D3F4D" w:rsidRDefault="004D3F4D" w:rsidP="004D3F4D">
      <w:r w:rsidRPr="004D3F4D">
        <w:t>·         Popliteal: behind the knee</w:t>
      </w:r>
    </w:p>
    <w:p w:rsidR="004D3F4D" w:rsidRPr="004D3F4D" w:rsidRDefault="004D3F4D" w:rsidP="004D3F4D">
      <w:r w:rsidRPr="004D3F4D">
        <w:t>·         </w:t>
      </w:r>
      <w:proofErr w:type="spellStart"/>
      <w:r w:rsidRPr="004D3F4D">
        <w:t>Dorsalis</w:t>
      </w:r>
      <w:proofErr w:type="spellEnd"/>
      <w:r w:rsidRPr="004D3F4D">
        <w:t xml:space="preserve"> </w:t>
      </w:r>
      <w:proofErr w:type="spellStart"/>
      <w:r w:rsidRPr="004D3F4D">
        <w:t>pedis</w:t>
      </w:r>
      <w:proofErr w:type="spellEnd"/>
      <w:r w:rsidRPr="004D3F4D">
        <w:t>: upper surface of the foot</w:t>
      </w:r>
    </w:p>
    <w:p w:rsidR="004D3F4D" w:rsidRPr="004D3F4D" w:rsidRDefault="004D3F4D" w:rsidP="004D3F4D">
      <w:r w:rsidRPr="004D3F4D">
        <w:t>·         Carotid pulse: side of the neck</w:t>
      </w:r>
    </w:p>
    <w:p w:rsidR="004D3F4D" w:rsidRPr="004D3F4D" w:rsidRDefault="004D3F4D" w:rsidP="004D3F4D">
      <w:r w:rsidRPr="004D3F4D">
        <w:rPr>
          <w:b/>
          <w:bCs/>
        </w:rPr>
        <w:t>Characteristics of pulse</w:t>
      </w:r>
    </w:p>
    <w:p w:rsidR="004D3F4D" w:rsidRPr="004D3F4D" w:rsidRDefault="004D3F4D" w:rsidP="004D3F4D">
      <w:r w:rsidRPr="004D3F4D">
        <w:t>ü</w:t>
      </w:r>
      <w:proofErr w:type="gramStart"/>
      <w:r w:rsidRPr="004D3F4D">
        <w:t>  Rhythm</w:t>
      </w:r>
      <w:proofErr w:type="gramEnd"/>
      <w:r w:rsidRPr="004D3F4D">
        <w:t>:</w:t>
      </w:r>
    </w:p>
    <w:p w:rsidR="004D3F4D" w:rsidRPr="004D3F4D" w:rsidRDefault="004D3F4D" w:rsidP="004D3F4D">
      <w:proofErr w:type="gramStart"/>
      <w:r w:rsidRPr="004D3F4D">
        <w:t>o</w:t>
      </w:r>
      <w:proofErr w:type="gramEnd"/>
      <w:r w:rsidRPr="004D3F4D">
        <w:t>   Regular</w:t>
      </w:r>
    </w:p>
    <w:p w:rsidR="004D3F4D" w:rsidRPr="004D3F4D" w:rsidRDefault="004D3F4D" w:rsidP="004D3F4D">
      <w:proofErr w:type="gramStart"/>
      <w:r w:rsidRPr="004D3F4D">
        <w:t>o</w:t>
      </w:r>
      <w:proofErr w:type="gramEnd"/>
      <w:r w:rsidRPr="004D3F4D">
        <w:t>   Irregular</w:t>
      </w:r>
    </w:p>
    <w:p w:rsidR="004D3F4D" w:rsidRPr="004D3F4D" w:rsidRDefault="004D3F4D" w:rsidP="004D3F4D">
      <w:r w:rsidRPr="004D3F4D">
        <w:t>§</w:t>
      </w:r>
      <w:proofErr w:type="gramStart"/>
      <w:r w:rsidRPr="004D3F4D">
        <w:t>  Regular</w:t>
      </w:r>
      <w:proofErr w:type="gramEnd"/>
      <w:r w:rsidRPr="004D3F4D">
        <w:t xml:space="preserve"> irregular</w:t>
      </w:r>
    </w:p>
    <w:p w:rsidR="004D3F4D" w:rsidRPr="004D3F4D" w:rsidRDefault="004D3F4D" w:rsidP="004D3F4D">
      <w:r w:rsidRPr="004D3F4D">
        <w:t>§</w:t>
      </w:r>
      <w:proofErr w:type="gramStart"/>
      <w:r w:rsidRPr="004D3F4D">
        <w:t>  Irregular</w:t>
      </w:r>
      <w:proofErr w:type="gramEnd"/>
      <w:r w:rsidRPr="004D3F4D">
        <w:t xml:space="preserve"> </w:t>
      </w:r>
      <w:proofErr w:type="spellStart"/>
      <w:r w:rsidRPr="004D3F4D">
        <w:t>irregular</w:t>
      </w:r>
      <w:proofErr w:type="spellEnd"/>
    </w:p>
    <w:p w:rsidR="004D3F4D" w:rsidRPr="004D3F4D" w:rsidRDefault="004D3F4D" w:rsidP="004D3F4D">
      <w:r w:rsidRPr="004D3F4D">
        <w:t>ü</w:t>
      </w:r>
      <w:proofErr w:type="gramStart"/>
      <w:r w:rsidRPr="004D3F4D">
        <w:t>  Character</w:t>
      </w:r>
      <w:proofErr w:type="gramEnd"/>
      <w:r w:rsidRPr="004D3F4D">
        <w:t>:</w:t>
      </w:r>
    </w:p>
    <w:p w:rsidR="004D3F4D" w:rsidRPr="004D3F4D" w:rsidRDefault="004D3F4D" w:rsidP="004D3F4D">
      <w:proofErr w:type="gramStart"/>
      <w:r w:rsidRPr="004D3F4D">
        <w:lastRenderedPageBreak/>
        <w:t>o</w:t>
      </w:r>
      <w:proofErr w:type="gramEnd"/>
      <w:r w:rsidRPr="004D3F4D">
        <w:t xml:space="preserve">   Feeble (small volume – </w:t>
      </w:r>
      <w:proofErr w:type="spellStart"/>
      <w:r w:rsidRPr="004D3F4D">
        <w:t>eg</w:t>
      </w:r>
      <w:proofErr w:type="spellEnd"/>
      <w:r w:rsidRPr="004D3F4D">
        <w:t xml:space="preserve"> dehydration)</w:t>
      </w:r>
    </w:p>
    <w:p w:rsidR="004D3F4D" w:rsidRPr="004D3F4D" w:rsidRDefault="004D3F4D" w:rsidP="004D3F4D">
      <w:proofErr w:type="gramStart"/>
      <w:r w:rsidRPr="004D3F4D">
        <w:t>o</w:t>
      </w:r>
      <w:proofErr w:type="gramEnd"/>
      <w:r w:rsidRPr="004D3F4D">
        <w:t xml:space="preserve">   Pounding </w:t>
      </w:r>
      <w:proofErr w:type="spellStart"/>
      <w:r w:rsidRPr="004D3F4D">
        <w:t>eg</w:t>
      </w:r>
      <w:proofErr w:type="spellEnd"/>
      <w:r w:rsidRPr="004D3F4D">
        <w:t xml:space="preserve"> anxiety</w:t>
      </w:r>
    </w:p>
    <w:p w:rsidR="004D3F4D" w:rsidRPr="004D3F4D" w:rsidRDefault="004D3F4D" w:rsidP="004D3F4D">
      <w:proofErr w:type="gramStart"/>
      <w:r w:rsidRPr="004D3F4D">
        <w:t>o</w:t>
      </w:r>
      <w:proofErr w:type="gramEnd"/>
      <w:r w:rsidRPr="004D3F4D">
        <w:t>   Collapsing</w:t>
      </w:r>
    </w:p>
    <w:p w:rsidR="004D3F4D" w:rsidRPr="004D3F4D" w:rsidRDefault="004D3F4D" w:rsidP="004D3F4D">
      <w:r w:rsidRPr="004D3F4D">
        <w:t>ü</w:t>
      </w:r>
      <w:proofErr w:type="gramStart"/>
      <w:r w:rsidRPr="004D3F4D">
        <w:t>  Pulse</w:t>
      </w:r>
      <w:proofErr w:type="gramEnd"/>
      <w:r w:rsidRPr="004D3F4D">
        <w:t xml:space="preserve"> volume.</w:t>
      </w:r>
    </w:p>
    <w:p w:rsidR="004D3F4D" w:rsidRPr="004D3F4D" w:rsidRDefault="004D3F4D" w:rsidP="004D3F4D">
      <w:r w:rsidRPr="004D3F4D">
        <w:t>  </w:t>
      </w:r>
    </w:p>
    <w:p w:rsidR="004D3F4D" w:rsidRPr="004D3F4D" w:rsidRDefault="004D3F4D" w:rsidP="004D3F4D">
      <w:r w:rsidRPr="004D3F4D">
        <w:t> </w:t>
      </w:r>
    </w:p>
    <w:p w:rsidR="004D3F4D" w:rsidRPr="004D3F4D" w:rsidRDefault="004D3F4D" w:rsidP="004D3F4D">
      <w:r w:rsidRPr="004D3F4D">
        <w:rPr>
          <w:b/>
          <w:bCs/>
        </w:rPr>
        <w:t>2.       </w:t>
      </w:r>
      <w:r w:rsidRPr="004D3F4D">
        <w:rPr>
          <w:b/>
          <w:bCs/>
          <w:u w:val="single"/>
        </w:rPr>
        <w:t>BLOOD PRESSURE</w:t>
      </w:r>
    </w:p>
    <w:p w:rsidR="004D3F4D" w:rsidRPr="004D3F4D" w:rsidRDefault="004D3F4D" w:rsidP="004D3F4D">
      <w:r w:rsidRPr="004D3F4D">
        <w:t>Requirements:</w:t>
      </w:r>
    </w:p>
    <w:p w:rsidR="004D3F4D" w:rsidRPr="004D3F4D" w:rsidRDefault="004D3F4D" w:rsidP="004D3F4D">
      <w:r w:rsidRPr="004D3F4D">
        <w:t>·         Mercury sphygmomanometer</w:t>
      </w:r>
    </w:p>
    <w:p w:rsidR="004D3F4D" w:rsidRPr="004D3F4D" w:rsidRDefault="004D3F4D" w:rsidP="004D3F4D">
      <w:r w:rsidRPr="004D3F4D">
        <w:t>·         Aneroid sphygmomanometer</w:t>
      </w:r>
    </w:p>
    <w:p w:rsidR="004D3F4D" w:rsidRPr="004D3F4D" w:rsidRDefault="004D3F4D" w:rsidP="004D3F4D">
      <w:r w:rsidRPr="004D3F4D">
        <w:t>·         Electronic sphygmomanometer</w:t>
      </w:r>
    </w:p>
    <w:p w:rsidR="004D3F4D" w:rsidRPr="004D3F4D" w:rsidRDefault="004D3F4D" w:rsidP="004D3F4D">
      <w:r w:rsidRPr="004D3F4D">
        <w:t>·         Stethoscope</w:t>
      </w:r>
    </w:p>
    <w:p w:rsidR="004D3F4D" w:rsidRPr="004D3F4D" w:rsidRDefault="004D3F4D" w:rsidP="004D3F4D">
      <w:r w:rsidRPr="004D3F4D">
        <w:t>False reading may occur in:</w:t>
      </w:r>
    </w:p>
    <w:p w:rsidR="004D3F4D" w:rsidRPr="004D3F4D" w:rsidRDefault="004D3F4D" w:rsidP="004D3F4D">
      <w:r w:rsidRPr="004D3F4D">
        <w:t>·         </w:t>
      </w:r>
      <w:proofErr w:type="spellStart"/>
      <w:r w:rsidRPr="004D3F4D">
        <w:t>Bp</w:t>
      </w:r>
      <w:proofErr w:type="spellEnd"/>
      <w:r w:rsidRPr="004D3F4D">
        <w:t xml:space="preserve"> machine defect</w:t>
      </w:r>
    </w:p>
    <w:p w:rsidR="004D3F4D" w:rsidRPr="004D3F4D" w:rsidRDefault="004D3F4D" w:rsidP="004D3F4D">
      <w:r w:rsidRPr="004D3F4D">
        <w:t>·         Dehydration</w:t>
      </w:r>
    </w:p>
    <w:p w:rsidR="004D3F4D" w:rsidRPr="004D3F4D" w:rsidRDefault="004D3F4D" w:rsidP="004D3F4D">
      <w:r w:rsidRPr="004D3F4D">
        <w:t>·         Anxiety</w:t>
      </w:r>
    </w:p>
    <w:p w:rsidR="004D3F4D" w:rsidRPr="004D3F4D" w:rsidRDefault="004D3F4D" w:rsidP="004D3F4D">
      <w:r w:rsidRPr="004D3F4D">
        <w:t>·         Exercise</w:t>
      </w:r>
    </w:p>
    <w:p w:rsidR="004D3F4D" w:rsidRPr="004D3F4D" w:rsidRDefault="004D3F4D" w:rsidP="004D3F4D">
      <w:r w:rsidRPr="004D3F4D">
        <w:t>·         Individuals with small and large biceps</w:t>
      </w:r>
    </w:p>
    <w:p w:rsidR="004D3F4D" w:rsidRPr="004D3F4D" w:rsidRDefault="004D3F4D" w:rsidP="004D3F4D">
      <w:r w:rsidRPr="004D3F4D">
        <w:t xml:space="preserve">·         Differences between supine and erect </w:t>
      </w:r>
      <w:proofErr w:type="spellStart"/>
      <w:r w:rsidRPr="004D3F4D">
        <w:t>Bp</w:t>
      </w:r>
      <w:proofErr w:type="spellEnd"/>
      <w:r w:rsidRPr="004D3F4D">
        <w:t xml:space="preserve"> especially in elderly.</w:t>
      </w:r>
    </w:p>
    <w:p w:rsidR="004D3F4D" w:rsidRPr="004D3F4D" w:rsidRDefault="004D3F4D" w:rsidP="004D3F4D">
      <w:r w:rsidRPr="004D3F4D">
        <w:rPr>
          <w:b/>
          <w:bCs/>
          <w:u w:val="single"/>
        </w:rPr>
        <w:t>Classification of hypertension</w:t>
      </w:r>
    </w:p>
    <w:p w:rsidR="004D3F4D" w:rsidRPr="004D3F4D" w:rsidRDefault="004D3F4D" w:rsidP="004D3F4D">
      <w:r w:rsidRPr="004D3F4D">
        <w:rPr>
          <w:b/>
          <w:bCs/>
        </w:rPr>
        <w:t>Pre-hypertension</w:t>
      </w:r>
      <w:r w:rsidRPr="004D3F4D">
        <w:t>: Systolic BP 120-140 or diastolic BP 80-90.</w:t>
      </w:r>
    </w:p>
    <w:p w:rsidR="004D3F4D" w:rsidRPr="004D3F4D" w:rsidRDefault="004D3F4D" w:rsidP="004D3F4D">
      <w:r w:rsidRPr="004D3F4D">
        <w:rPr>
          <w:b/>
          <w:bCs/>
        </w:rPr>
        <w:t>Stage I hypertension</w:t>
      </w:r>
      <w:r w:rsidRPr="004D3F4D">
        <w:t>: Systolic BP &gt; 140-160 or diastolic BP &gt;90-100.</w:t>
      </w:r>
    </w:p>
    <w:p w:rsidR="004D3F4D" w:rsidRPr="004D3F4D" w:rsidRDefault="004D3F4D" w:rsidP="004D3F4D">
      <w:r w:rsidRPr="004D3F4D">
        <w:rPr>
          <w:b/>
          <w:bCs/>
        </w:rPr>
        <w:t>Stage II:</w:t>
      </w:r>
      <w:r w:rsidRPr="004D3F4D">
        <w:t> Systolic BP &gt; 160 or diastolic BP &gt; 100.</w:t>
      </w:r>
    </w:p>
    <w:p w:rsidR="004D3F4D" w:rsidRPr="004D3F4D" w:rsidRDefault="004D3F4D" w:rsidP="004D3F4D">
      <w:r w:rsidRPr="004D3F4D">
        <w:t> </w:t>
      </w:r>
    </w:p>
    <w:p w:rsidR="004D3F4D" w:rsidRPr="004D3F4D" w:rsidRDefault="004D3F4D" w:rsidP="004D3F4D">
      <w:r w:rsidRPr="004D3F4D">
        <w:rPr>
          <w:b/>
          <w:bCs/>
        </w:rPr>
        <w:t>3.       </w:t>
      </w:r>
      <w:r w:rsidRPr="004D3F4D">
        <w:rPr>
          <w:b/>
          <w:bCs/>
          <w:u w:val="single"/>
        </w:rPr>
        <w:t>TEMPERATURE</w:t>
      </w:r>
    </w:p>
    <w:p w:rsidR="004D3F4D" w:rsidRPr="004D3F4D" w:rsidRDefault="004D3F4D" w:rsidP="004D3F4D">
      <w:r w:rsidRPr="004D3F4D">
        <w:lastRenderedPageBreak/>
        <w:t>Sites:</w:t>
      </w:r>
    </w:p>
    <w:p w:rsidR="004D3F4D" w:rsidRPr="004D3F4D" w:rsidRDefault="004D3F4D" w:rsidP="004D3F4D">
      <w:r w:rsidRPr="004D3F4D">
        <w:t>·         Armpit (most used)</w:t>
      </w:r>
    </w:p>
    <w:p w:rsidR="004D3F4D" w:rsidRPr="004D3F4D" w:rsidRDefault="004D3F4D" w:rsidP="004D3F4D">
      <w:r w:rsidRPr="004D3F4D">
        <w:t>·         Oral – adults &amp; children who can follow instructions</w:t>
      </w:r>
    </w:p>
    <w:p w:rsidR="004D3F4D" w:rsidRPr="004D3F4D" w:rsidRDefault="004D3F4D" w:rsidP="004D3F4D">
      <w:r w:rsidRPr="004D3F4D">
        <w:t>·         Groin – in children</w:t>
      </w:r>
    </w:p>
    <w:p w:rsidR="004D3F4D" w:rsidRPr="004D3F4D" w:rsidRDefault="004D3F4D" w:rsidP="004D3F4D">
      <w:r w:rsidRPr="004D3F4D">
        <w:t xml:space="preserve">·         Rectal – for children and unconscious. </w:t>
      </w:r>
      <w:proofErr w:type="gramStart"/>
      <w:r w:rsidRPr="004D3F4D">
        <w:t>Most accurate but uncomfortable.</w:t>
      </w:r>
      <w:proofErr w:type="gramEnd"/>
    </w:p>
    <w:p w:rsidR="004D3F4D" w:rsidRPr="004D3F4D" w:rsidRDefault="004D3F4D" w:rsidP="004D3F4D">
      <w:r w:rsidRPr="004D3F4D">
        <w:t>Requirements:</w:t>
      </w:r>
    </w:p>
    <w:p w:rsidR="004D3F4D" w:rsidRPr="004D3F4D" w:rsidRDefault="004D3F4D" w:rsidP="004D3F4D">
      <w:r w:rsidRPr="004D3F4D">
        <w:t>·         Thermometer:</w:t>
      </w:r>
    </w:p>
    <w:p w:rsidR="004D3F4D" w:rsidRPr="004D3F4D" w:rsidRDefault="004D3F4D" w:rsidP="004D3F4D">
      <w:proofErr w:type="gramStart"/>
      <w:r w:rsidRPr="004D3F4D">
        <w:t>o</w:t>
      </w:r>
      <w:proofErr w:type="gramEnd"/>
      <w:r w:rsidRPr="004D3F4D">
        <w:t>   Mercury</w:t>
      </w:r>
    </w:p>
    <w:p w:rsidR="004D3F4D" w:rsidRPr="004D3F4D" w:rsidRDefault="004D3F4D" w:rsidP="004D3F4D">
      <w:proofErr w:type="gramStart"/>
      <w:r w:rsidRPr="004D3F4D">
        <w:t>o</w:t>
      </w:r>
      <w:proofErr w:type="gramEnd"/>
      <w:r w:rsidRPr="004D3F4D">
        <w:t>   Electronic</w:t>
      </w:r>
    </w:p>
    <w:p w:rsidR="004D3F4D" w:rsidRPr="004D3F4D" w:rsidRDefault="004D3F4D" w:rsidP="004D3F4D">
      <w:proofErr w:type="gramStart"/>
      <w:r w:rsidRPr="004D3F4D">
        <w:t>o</w:t>
      </w:r>
      <w:proofErr w:type="gramEnd"/>
      <w:r w:rsidRPr="004D3F4D">
        <w:t>   Inflated auxiliary thermometers</w:t>
      </w:r>
    </w:p>
    <w:p w:rsidR="004D3F4D" w:rsidRPr="004D3F4D" w:rsidRDefault="004D3F4D" w:rsidP="004D3F4D">
      <w:proofErr w:type="gramStart"/>
      <w:r w:rsidRPr="004D3F4D">
        <w:t>o</w:t>
      </w:r>
      <w:proofErr w:type="gramEnd"/>
      <w:r w:rsidRPr="004D3F4D">
        <w:t>   Low reading thermometer</w:t>
      </w:r>
    </w:p>
    <w:p w:rsidR="004D3F4D" w:rsidRPr="004D3F4D" w:rsidRDefault="004D3F4D" w:rsidP="004D3F4D">
      <w:r w:rsidRPr="004D3F4D">
        <w:t>·         A container containing cotton soaked in disinfectant. Change disinfectant every 24hours</w:t>
      </w:r>
    </w:p>
    <w:p w:rsidR="004D3F4D" w:rsidRPr="004D3F4D" w:rsidRDefault="004D3F4D" w:rsidP="004D3F4D">
      <w:r w:rsidRPr="004D3F4D">
        <w:t>·         A quick assessment of temperature can be done by use of back of the hand.</w:t>
      </w:r>
    </w:p>
    <w:p w:rsidR="004D3F4D" w:rsidRPr="004D3F4D" w:rsidRDefault="004D3F4D" w:rsidP="004D3F4D">
      <w:r w:rsidRPr="004D3F4D">
        <w:t> </w:t>
      </w:r>
    </w:p>
    <w:p w:rsidR="004D3F4D" w:rsidRPr="004D3F4D" w:rsidRDefault="004D3F4D" w:rsidP="004D3F4D">
      <w:r w:rsidRPr="004D3F4D">
        <w:rPr>
          <w:b/>
          <w:bCs/>
        </w:rPr>
        <w:t>4.       RESPIRATORY RATE</w:t>
      </w:r>
    </w:p>
    <w:p w:rsidR="004D3F4D" w:rsidRPr="004D3F4D" w:rsidRDefault="004D3F4D" w:rsidP="004D3F4D">
      <w:r w:rsidRPr="004D3F4D">
        <w:t>Note character and rhythm.</w:t>
      </w:r>
    </w:p>
    <w:p w:rsidR="004D3F4D" w:rsidRPr="004D3F4D" w:rsidRDefault="004D3F4D" w:rsidP="004D3F4D">
      <w:r w:rsidRPr="004D3F4D">
        <w:rPr>
          <w:b/>
          <w:bCs/>
        </w:rPr>
        <w:br/>
        <w:t>1.     OBSTETRIC ABDOMINAL EXAMINATION</w:t>
      </w:r>
    </w:p>
    <w:p w:rsidR="004D3F4D" w:rsidRPr="004D3F4D" w:rsidRDefault="004D3F4D" w:rsidP="004D3F4D">
      <w:r w:rsidRPr="004D3F4D">
        <w:t xml:space="preserve">Regular abdominal examination is an important component of both antenatal care and monitoring </w:t>
      </w:r>
      <w:proofErr w:type="spellStart"/>
      <w:r w:rsidRPr="004D3F4D">
        <w:t>labour</w:t>
      </w:r>
      <w:proofErr w:type="spellEnd"/>
    </w:p>
    <w:p w:rsidR="004D3F4D" w:rsidRPr="004D3F4D" w:rsidRDefault="004D3F4D" w:rsidP="004D3F4D">
      <w:r w:rsidRPr="004D3F4D">
        <w:t>By abdominal examination you can ascertain:</w:t>
      </w:r>
    </w:p>
    <w:p w:rsidR="004D3F4D" w:rsidRPr="004D3F4D" w:rsidRDefault="004D3F4D" w:rsidP="004D3F4D">
      <w:r w:rsidRPr="004D3F4D">
        <w:t>·         The size of the uterus and note whether it corresponds to the period of amenorrhea</w:t>
      </w:r>
    </w:p>
    <w:p w:rsidR="004D3F4D" w:rsidRPr="004D3F4D" w:rsidRDefault="004D3F4D" w:rsidP="004D3F4D">
      <w:r w:rsidRPr="004D3F4D">
        <w:t xml:space="preserve">·         The size of the </w:t>
      </w:r>
      <w:proofErr w:type="spellStart"/>
      <w:r w:rsidRPr="004D3F4D">
        <w:t>foetus</w:t>
      </w:r>
      <w:proofErr w:type="spellEnd"/>
    </w:p>
    <w:p w:rsidR="004D3F4D" w:rsidRPr="004D3F4D" w:rsidRDefault="004D3F4D" w:rsidP="004D3F4D">
      <w:r w:rsidRPr="004D3F4D">
        <w:t xml:space="preserve">·         The lie presentation and attitude of the </w:t>
      </w:r>
      <w:proofErr w:type="spellStart"/>
      <w:r w:rsidRPr="004D3F4D">
        <w:t>foetus</w:t>
      </w:r>
      <w:proofErr w:type="spellEnd"/>
    </w:p>
    <w:p w:rsidR="004D3F4D" w:rsidRPr="004D3F4D" w:rsidRDefault="004D3F4D" w:rsidP="004D3F4D">
      <w:r w:rsidRPr="004D3F4D">
        <w:t>·         The relative sizes of the brim of the pelvis and the presenting part</w:t>
      </w:r>
    </w:p>
    <w:p w:rsidR="004D3F4D" w:rsidRPr="004D3F4D" w:rsidRDefault="004D3F4D" w:rsidP="004D3F4D">
      <w:r w:rsidRPr="004D3F4D">
        <w:t xml:space="preserve">·         Whether the </w:t>
      </w:r>
      <w:proofErr w:type="spellStart"/>
      <w:r w:rsidRPr="004D3F4D">
        <w:t>foetus</w:t>
      </w:r>
      <w:proofErr w:type="spellEnd"/>
      <w:r w:rsidRPr="004D3F4D">
        <w:t xml:space="preserve"> is alive</w:t>
      </w:r>
    </w:p>
    <w:p w:rsidR="004D3F4D" w:rsidRPr="004D3F4D" w:rsidRDefault="004D3F4D" w:rsidP="004D3F4D">
      <w:r w:rsidRPr="004D3F4D">
        <w:lastRenderedPageBreak/>
        <w:t xml:space="preserve">·         The presence of the abnormal condition </w:t>
      </w:r>
      <w:proofErr w:type="spellStart"/>
      <w:r w:rsidRPr="004D3F4D">
        <w:t>eg</w:t>
      </w:r>
      <w:proofErr w:type="spellEnd"/>
      <w:r w:rsidRPr="004D3F4D">
        <w:t xml:space="preserve"> excess liquor </w:t>
      </w:r>
      <w:proofErr w:type="spellStart"/>
      <w:r w:rsidRPr="004D3F4D">
        <w:t>amnii</w:t>
      </w:r>
      <w:proofErr w:type="spellEnd"/>
      <w:r w:rsidRPr="004D3F4D">
        <w:t xml:space="preserve">, twin pregnancy, abdominal </w:t>
      </w:r>
      <w:proofErr w:type="spellStart"/>
      <w:r w:rsidRPr="004D3F4D">
        <w:t>tumours</w:t>
      </w:r>
      <w:proofErr w:type="spellEnd"/>
    </w:p>
    <w:p w:rsidR="004D3F4D" w:rsidRPr="004D3F4D" w:rsidRDefault="004D3F4D" w:rsidP="004D3F4D">
      <w:r w:rsidRPr="004D3F4D">
        <w:rPr>
          <w:b/>
          <w:bCs/>
        </w:rPr>
        <w:t>Requirements</w:t>
      </w:r>
    </w:p>
    <w:p w:rsidR="004D3F4D" w:rsidRPr="004D3F4D" w:rsidRDefault="004D3F4D" w:rsidP="004D3F4D">
      <w:r w:rsidRPr="004D3F4D">
        <w:t>·         </w:t>
      </w:r>
      <w:proofErr w:type="spellStart"/>
      <w:r w:rsidRPr="004D3F4D">
        <w:t>Foetoscope</w:t>
      </w:r>
      <w:proofErr w:type="spellEnd"/>
    </w:p>
    <w:p w:rsidR="004D3F4D" w:rsidRPr="004D3F4D" w:rsidRDefault="004D3F4D" w:rsidP="004D3F4D">
      <w:r w:rsidRPr="004D3F4D">
        <w:t>·         Watch with second hand</w:t>
      </w:r>
    </w:p>
    <w:p w:rsidR="004D3F4D" w:rsidRPr="004D3F4D" w:rsidRDefault="004D3F4D" w:rsidP="004D3F4D">
      <w:r w:rsidRPr="004D3F4D">
        <w:t>·         A bowl with dry gauze and cotton swabs</w:t>
      </w:r>
    </w:p>
    <w:p w:rsidR="004D3F4D" w:rsidRPr="004D3F4D" w:rsidRDefault="004D3F4D" w:rsidP="004D3F4D">
      <w:r w:rsidRPr="004D3F4D">
        <w:t>·         Tape measure</w:t>
      </w:r>
    </w:p>
    <w:p w:rsidR="004D3F4D" w:rsidRPr="004D3F4D" w:rsidRDefault="004D3F4D" w:rsidP="004D3F4D">
      <w:r w:rsidRPr="004D3F4D">
        <w:t>·         Receiver for the dirty swabs</w:t>
      </w:r>
    </w:p>
    <w:p w:rsidR="004D3F4D" w:rsidRPr="004D3F4D" w:rsidRDefault="004D3F4D" w:rsidP="004D3F4D">
      <w:r w:rsidRPr="004D3F4D">
        <w:t>·         Couch</w:t>
      </w:r>
    </w:p>
    <w:p w:rsidR="004D3F4D" w:rsidRPr="004D3F4D" w:rsidRDefault="004D3F4D" w:rsidP="004D3F4D">
      <w:r w:rsidRPr="004D3F4D">
        <w:t>·         Bed sheet</w:t>
      </w:r>
    </w:p>
    <w:p w:rsidR="004D3F4D" w:rsidRPr="004D3F4D" w:rsidRDefault="004D3F4D" w:rsidP="004D3F4D">
      <w:r w:rsidRPr="004D3F4D">
        <w:t> </w:t>
      </w:r>
    </w:p>
    <w:p w:rsidR="004D3F4D" w:rsidRPr="004D3F4D" w:rsidRDefault="004D3F4D" w:rsidP="004D3F4D">
      <w:r w:rsidRPr="004D3F4D">
        <w:rPr>
          <w:b/>
          <w:bCs/>
        </w:rPr>
        <w:t> </w:t>
      </w:r>
    </w:p>
    <w:p w:rsidR="004D3F4D" w:rsidRPr="004D3F4D" w:rsidRDefault="004D3F4D" w:rsidP="004D3F4D">
      <w:r w:rsidRPr="004D3F4D">
        <w:rPr>
          <w:b/>
          <w:bCs/>
        </w:rPr>
        <w:t>Examination</w:t>
      </w:r>
    </w:p>
    <w:p w:rsidR="004D3F4D" w:rsidRPr="004D3F4D" w:rsidRDefault="004D3F4D" w:rsidP="004D3F4D">
      <w:r w:rsidRPr="004D3F4D">
        <w:t>Explain the procedure to the patient</w:t>
      </w:r>
    </w:p>
    <w:p w:rsidR="004D3F4D" w:rsidRPr="004D3F4D" w:rsidRDefault="004D3F4D" w:rsidP="004D3F4D">
      <w:r w:rsidRPr="004D3F4D">
        <w:t>Ensure privacy</w:t>
      </w:r>
    </w:p>
    <w:p w:rsidR="004D3F4D" w:rsidRPr="004D3F4D" w:rsidRDefault="004D3F4D" w:rsidP="004D3F4D">
      <w:r w:rsidRPr="004D3F4D">
        <w:t>Wash and dry your hands to ensure they are warm</w:t>
      </w:r>
    </w:p>
    <w:p w:rsidR="004D3F4D" w:rsidRPr="004D3F4D" w:rsidRDefault="004D3F4D" w:rsidP="004D3F4D">
      <w:r w:rsidRPr="004D3F4D">
        <w:t>Expose the abdomen</w:t>
      </w:r>
    </w:p>
    <w:p w:rsidR="004D3F4D" w:rsidRPr="004D3F4D" w:rsidRDefault="004D3F4D" w:rsidP="004D3F4D">
      <w:r w:rsidRPr="004D3F4D">
        <w:t> </w:t>
      </w:r>
    </w:p>
    <w:p w:rsidR="004D3F4D" w:rsidRPr="004D3F4D" w:rsidRDefault="004D3F4D" w:rsidP="004D3F4D">
      <w:r w:rsidRPr="004D3F4D">
        <w:rPr>
          <w:b/>
          <w:bCs/>
        </w:rPr>
        <w:t>Inspection</w:t>
      </w:r>
    </w:p>
    <w:p w:rsidR="004D3F4D" w:rsidRPr="004D3F4D" w:rsidRDefault="004D3F4D" w:rsidP="004D3F4D">
      <w:r w:rsidRPr="004D3F4D">
        <w:t xml:space="preserve">Inspect for shape, size, skin, linear </w:t>
      </w:r>
      <w:proofErr w:type="spellStart"/>
      <w:r w:rsidRPr="004D3F4D">
        <w:t>nigra</w:t>
      </w:r>
      <w:proofErr w:type="spellEnd"/>
      <w:r w:rsidRPr="004D3F4D">
        <w:t xml:space="preserve">, </w:t>
      </w:r>
      <w:proofErr w:type="spellStart"/>
      <w:r w:rsidRPr="004D3F4D">
        <w:t>striae</w:t>
      </w:r>
      <w:proofErr w:type="spellEnd"/>
      <w:r w:rsidRPr="004D3F4D">
        <w:t xml:space="preserve"> </w:t>
      </w:r>
      <w:proofErr w:type="spellStart"/>
      <w:r w:rsidRPr="004D3F4D">
        <w:t>gravidarum</w:t>
      </w:r>
      <w:proofErr w:type="spellEnd"/>
      <w:r w:rsidRPr="004D3F4D">
        <w:t xml:space="preserve">, scars, </w:t>
      </w:r>
      <w:proofErr w:type="spellStart"/>
      <w:r w:rsidRPr="004D3F4D">
        <w:t>foetal</w:t>
      </w:r>
      <w:proofErr w:type="spellEnd"/>
      <w:r w:rsidRPr="004D3F4D">
        <w:t xml:space="preserve"> movements, </w:t>
      </w:r>
      <w:proofErr w:type="gramStart"/>
      <w:r w:rsidRPr="004D3F4D">
        <w:t>umbilicus</w:t>
      </w:r>
      <w:proofErr w:type="gramEnd"/>
    </w:p>
    <w:p w:rsidR="004D3F4D" w:rsidRPr="004D3F4D" w:rsidRDefault="004D3F4D" w:rsidP="004D3F4D">
      <w:r w:rsidRPr="004D3F4D">
        <w:rPr>
          <w:b/>
          <w:bCs/>
        </w:rPr>
        <w:t> </w:t>
      </w:r>
    </w:p>
    <w:p w:rsidR="004D3F4D" w:rsidRPr="004D3F4D" w:rsidRDefault="004D3F4D" w:rsidP="004D3F4D">
      <w:r w:rsidRPr="004D3F4D">
        <w:rPr>
          <w:b/>
          <w:bCs/>
        </w:rPr>
        <w:t>Palpation</w:t>
      </w:r>
    </w:p>
    <w:p w:rsidR="004D3F4D" w:rsidRPr="004D3F4D" w:rsidRDefault="004D3F4D" w:rsidP="004D3F4D">
      <w:r w:rsidRPr="004D3F4D">
        <w:rPr>
          <w:b/>
          <w:bCs/>
          <w:u w:val="single"/>
        </w:rPr>
        <w:t>LEOPOLD’S MANEUVER</w:t>
      </w:r>
    </w:p>
    <w:p w:rsidR="004D3F4D" w:rsidRPr="004D3F4D" w:rsidRDefault="004D3F4D" w:rsidP="004D3F4D">
      <w:pPr>
        <w:numPr>
          <w:ilvl w:val="0"/>
          <w:numId w:val="1"/>
        </w:numPr>
      </w:pPr>
      <w:r w:rsidRPr="004D3F4D">
        <w:t>First maneuver: Fundal Grip</w:t>
      </w:r>
    </w:p>
    <w:p w:rsidR="004D3F4D" w:rsidRPr="004D3F4D" w:rsidRDefault="004D3F4D" w:rsidP="004D3F4D">
      <w:pPr>
        <w:numPr>
          <w:ilvl w:val="0"/>
          <w:numId w:val="1"/>
        </w:numPr>
      </w:pPr>
      <w:r w:rsidRPr="004D3F4D">
        <w:t>Second maneuver: Umbilical Grip</w:t>
      </w:r>
    </w:p>
    <w:p w:rsidR="004D3F4D" w:rsidRPr="004D3F4D" w:rsidRDefault="004D3F4D" w:rsidP="004D3F4D">
      <w:pPr>
        <w:numPr>
          <w:ilvl w:val="0"/>
          <w:numId w:val="1"/>
        </w:numPr>
      </w:pPr>
      <w:r w:rsidRPr="004D3F4D">
        <w:t xml:space="preserve">Third maneuver: (1st pelvic grip) = The </w:t>
      </w:r>
      <w:proofErr w:type="spellStart"/>
      <w:r w:rsidRPr="004D3F4D">
        <w:t>Pawlick's</w:t>
      </w:r>
      <w:proofErr w:type="spellEnd"/>
      <w:r w:rsidRPr="004D3F4D">
        <w:t xml:space="preserve"> Grip,</w:t>
      </w:r>
    </w:p>
    <w:p w:rsidR="004D3F4D" w:rsidRPr="004D3F4D" w:rsidRDefault="004D3F4D" w:rsidP="004D3F4D">
      <w:pPr>
        <w:numPr>
          <w:ilvl w:val="0"/>
          <w:numId w:val="1"/>
        </w:numPr>
      </w:pPr>
      <w:r w:rsidRPr="004D3F4D">
        <w:lastRenderedPageBreak/>
        <w:t>Fourth maneuver: (2nd Pelvic Grip) = pelvic grip</w:t>
      </w:r>
    </w:p>
    <w:p w:rsidR="004D3F4D" w:rsidRPr="004D3F4D" w:rsidRDefault="004D3F4D" w:rsidP="004D3F4D"/>
    <w:p w:rsidR="004D3F4D" w:rsidRPr="004D3F4D" w:rsidRDefault="004D3F4D" w:rsidP="004D3F4D"/>
    <w:p w:rsidR="004D3F4D" w:rsidRPr="004D3F4D" w:rsidRDefault="004D3F4D" w:rsidP="004D3F4D">
      <w:r w:rsidRPr="004D3F4D">
        <w:rPr>
          <w:b/>
          <w:bCs/>
          <w:u w:val="single"/>
        </w:rPr>
        <w:t>First Leopold’s maneuver: Fundal Grip</w:t>
      </w:r>
    </w:p>
    <w:p w:rsidR="004D3F4D" w:rsidRPr="004D3F4D" w:rsidRDefault="004D3F4D" w:rsidP="004D3F4D">
      <w:r w:rsidRPr="004D3F4D">
        <w:t>Facing the mother, palpate the fundus with both hands</w:t>
      </w:r>
    </w:p>
    <w:p w:rsidR="004D3F4D" w:rsidRPr="004D3F4D" w:rsidRDefault="004D3F4D" w:rsidP="004D3F4D">
      <w:r w:rsidRPr="004D3F4D">
        <w:t>–      Assess for shape, size, consistency and mobility</w:t>
      </w:r>
    </w:p>
    <w:p w:rsidR="004D3F4D" w:rsidRPr="004D3F4D" w:rsidRDefault="004D3F4D" w:rsidP="004D3F4D">
      <w:r w:rsidRPr="004D3F4D">
        <w:t>Fetal head: firm, hard, and round</w:t>
      </w:r>
    </w:p>
    <w:p w:rsidR="004D3F4D" w:rsidRPr="004D3F4D" w:rsidRDefault="004D3F4D" w:rsidP="004D3F4D">
      <w:r w:rsidRPr="004D3F4D">
        <w:t>–      Moves independently of the rest</w:t>
      </w:r>
    </w:p>
    <w:p w:rsidR="004D3F4D" w:rsidRPr="004D3F4D" w:rsidRDefault="004D3F4D" w:rsidP="004D3F4D">
      <w:r w:rsidRPr="004D3F4D">
        <w:t>–      Detectable by ballottement</w:t>
      </w:r>
    </w:p>
    <w:p w:rsidR="004D3F4D" w:rsidRPr="004D3F4D" w:rsidRDefault="004D3F4D" w:rsidP="004D3F4D">
      <w:r w:rsidRPr="004D3F4D">
        <w:t>Breech/buttocks: softer and has bony prominences</w:t>
      </w:r>
    </w:p>
    <w:p w:rsidR="004D3F4D" w:rsidRPr="004D3F4D" w:rsidRDefault="004D3F4D" w:rsidP="004D3F4D">
      <w:r w:rsidRPr="004D3F4D">
        <w:t>–      Moves with the rest of the form</w:t>
      </w:r>
    </w:p>
    <w:p w:rsidR="004D3F4D" w:rsidRPr="004D3F4D" w:rsidRDefault="004D3F4D" w:rsidP="004D3F4D">
      <w:r w:rsidRPr="004D3F4D">
        <w:rPr>
          <w:b/>
          <w:bCs/>
        </w:rPr>
        <w:t> </w:t>
      </w:r>
    </w:p>
    <w:p w:rsidR="004D3F4D" w:rsidRPr="004D3F4D" w:rsidRDefault="004D3F4D" w:rsidP="004D3F4D">
      <w:r w:rsidRPr="004D3F4D">
        <w:rPr>
          <w:b/>
          <w:bCs/>
        </w:rPr>
        <w:t>Fundal height</w:t>
      </w:r>
    </w:p>
    <w:p w:rsidR="004D3F4D" w:rsidRPr="004D3F4D" w:rsidRDefault="004D3F4D" w:rsidP="004D3F4D">
      <w:r w:rsidRPr="004D3F4D">
        <w:t xml:space="preserve">·         Using your left hand, place either the ulnar/radial border of the index finger on the abdomen from </w:t>
      </w:r>
      <w:proofErr w:type="spellStart"/>
      <w:r w:rsidRPr="004D3F4D">
        <w:t>xiphisternum</w:t>
      </w:r>
      <w:proofErr w:type="spellEnd"/>
    </w:p>
    <w:p w:rsidR="004D3F4D" w:rsidRPr="004D3F4D" w:rsidRDefault="004D3F4D" w:rsidP="004D3F4D">
      <w:r w:rsidRPr="004D3F4D">
        <w:t>·         Apply pressure as you move downwards in steps to locate the underlying mass</w:t>
      </w:r>
    </w:p>
    <w:p w:rsidR="004D3F4D" w:rsidRPr="004D3F4D" w:rsidRDefault="004D3F4D" w:rsidP="004D3F4D">
      <w:r w:rsidRPr="004D3F4D">
        <w:t>·         Once the mass is encountered maintain the hand or finger at that level</w:t>
      </w:r>
    </w:p>
    <w:p w:rsidR="004D3F4D" w:rsidRPr="004D3F4D" w:rsidRDefault="004D3F4D" w:rsidP="004D3F4D">
      <w:r w:rsidRPr="004D3F4D">
        <w:t xml:space="preserve">·         Using the right hand, determine the number of </w:t>
      </w:r>
      <w:proofErr w:type="spellStart"/>
      <w:r w:rsidRPr="004D3F4D">
        <w:t>fingerbreaths</w:t>
      </w:r>
      <w:proofErr w:type="spellEnd"/>
      <w:r w:rsidRPr="004D3F4D">
        <w:t xml:space="preserve"> from the superior border of the umbilicus up to the level of fundus</w:t>
      </w:r>
    </w:p>
    <w:p w:rsidR="004D3F4D" w:rsidRPr="004D3F4D" w:rsidRDefault="004D3F4D" w:rsidP="004D3F4D">
      <w:r w:rsidRPr="004D3F4D">
        <w:t>·         Each finger breath multiplied by 2. Fundal height at umbilicus is 22/</w:t>
      </w:r>
      <w:proofErr w:type="gramStart"/>
      <w:r w:rsidRPr="004D3F4D">
        <w:t>40,</w:t>
      </w:r>
      <w:proofErr w:type="gramEnd"/>
      <w:r w:rsidRPr="004D3F4D">
        <w:t xml:space="preserve"> at </w:t>
      </w:r>
      <w:proofErr w:type="spellStart"/>
      <w:r w:rsidRPr="004D3F4D">
        <w:t>sympysis</w:t>
      </w:r>
      <w:proofErr w:type="spellEnd"/>
      <w:r w:rsidRPr="004D3F4D">
        <w:t xml:space="preserve"> pubis is 12/40</w:t>
      </w:r>
    </w:p>
    <w:p w:rsidR="004D3F4D" w:rsidRPr="004D3F4D" w:rsidRDefault="004D3F4D" w:rsidP="004D3F4D">
      <w:r w:rsidRPr="004D3F4D">
        <w:t xml:space="preserve">·         Alternatively you can use tape measure to check fundal height from </w:t>
      </w:r>
      <w:proofErr w:type="spellStart"/>
      <w:r w:rsidRPr="004D3F4D">
        <w:t>symphysis</w:t>
      </w:r>
      <w:proofErr w:type="spellEnd"/>
      <w:r w:rsidRPr="004D3F4D">
        <w:t xml:space="preserve"> pubis through umbilicus to xiphoid sternum. Note the fundal height</w:t>
      </w:r>
    </w:p>
    <w:p w:rsidR="004D3F4D" w:rsidRPr="004D3F4D" w:rsidRDefault="004D3F4D" w:rsidP="004D3F4D">
      <w:r w:rsidRPr="004D3F4D">
        <w:rPr>
          <w:b/>
          <w:bCs/>
        </w:rPr>
        <w:t> </w:t>
      </w:r>
    </w:p>
    <w:p w:rsidR="004D3F4D" w:rsidRPr="004D3F4D" w:rsidRDefault="004D3F4D" w:rsidP="004D3F4D">
      <w:r w:rsidRPr="004D3F4D">
        <w:rPr>
          <w:b/>
          <w:bCs/>
        </w:rPr>
        <w:t>Second Leopold’s maneuver - Determine position of the back (lie)</w:t>
      </w:r>
    </w:p>
    <w:p w:rsidR="004D3F4D" w:rsidRPr="004D3F4D" w:rsidRDefault="004D3F4D" w:rsidP="004D3F4D">
      <w:r w:rsidRPr="004D3F4D">
        <w:t>·         Lie is the relation of the baby’s long axis to the mother’s uterus long axis</w:t>
      </w:r>
    </w:p>
    <w:p w:rsidR="004D3F4D" w:rsidRPr="004D3F4D" w:rsidRDefault="004D3F4D" w:rsidP="004D3F4D">
      <w:r w:rsidRPr="004D3F4D">
        <w:t>·         Still facing the mother, place both palms on the abdomen</w:t>
      </w:r>
    </w:p>
    <w:p w:rsidR="004D3F4D" w:rsidRPr="004D3F4D" w:rsidRDefault="004D3F4D" w:rsidP="004D3F4D">
      <w:r w:rsidRPr="004D3F4D">
        <w:lastRenderedPageBreak/>
        <w:t>·         Hold right hand still and with deep but gentle pressure, use left hand to feel for the </w:t>
      </w:r>
      <w:r w:rsidRPr="004D3F4D">
        <w:rPr>
          <w:u w:val="single"/>
        </w:rPr>
        <w:t>firm, smooth back. </w:t>
      </w:r>
      <w:r w:rsidRPr="004D3F4D">
        <w:t>Repeat using opposite hands</w:t>
      </w:r>
    </w:p>
    <w:p w:rsidR="004D3F4D" w:rsidRPr="004D3F4D" w:rsidRDefault="004D3F4D" w:rsidP="004D3F4D">
      <w:r w:rsidRPr="004D3F4D">
        <w:t>·         Feel for:</w:t>
      </w:r>
    </w:p>
    <w:p w:rsidR="004D3F4D" w:rsidRPr="004D3F4D" w:rsidRDefault="004D3F4D" w:rsidP="004D3F4D">
      <w:r w:rsidRPr="004D3F4D">
        <w:t xml:space="preserve">·         The </w:t>
      </w:r>
      <w:proofErr w:type="spellStart"/>
      <w:r w:rsidRPr="004D3F4D">
        <w:t>foetal</w:t>
      </w:r>
      <w:proofErr w:type="spellEnd"/>
      <w:r w:rsidRPr="004D3F4D">
        <w:t xml:space="preserve"> poles</w:t>
      </w:r>
    </w:p>
    <w:p w:rsidR="004D3F4D" w:rsidRPr="004D3F4D" w:rsidRDefault="004D3F4D" w:rsidP="004D3F4D">
      <w:r w:rsidRPr="004D3F4D">
        <w:t>·         Regularity or irregularity and convexity</w:t>
      </w:r>
    </w:p>
    <w:p w:rsidR="004D3F4D" w:rsidRPr="004D3F4D" w:rsidRDefault="004D3F4D" w:rsidP="004D3F4D">
      <w:r w:rsidRPr="004D3F4D">
        <w:t xml:space="preserve">·         Absence of </w:t>
      </w:r>
      <w:proofErr w:type="spellStart"/>
      <w:r w:rsidRPr="004D3F4D">
        <w:t>foetal</w:t>
      </w:r>
      <w:proofErr w:type="spellEnd"/>
      <w:r w:rsidRPr="004D3F4D">
        <w:t xml:space="preserve"> poles in the flanks = </w:t>
      </w:r>
      <w:r w:rsidRPr="004D3F4D">
        <w:rPr>
          <w:b/>
          <w:bCs/>
        </w:rPr>
        <w:t>longitudinal lie</w:t>
      </w:r>
    </w:p>
    <w:p w:rsidR="004D3F4D" w:rsidRPr="004D3F4D" w:rsidRDefault="004D3F4D" w:rsidP="004D3F4D">
      <w:r w:rsidRPr="004D3F4D">
        <w:t xml:space="preserve">·         Presence of </w:t>
      </w:r>
      <w:proofErr w:type="spellStart"/>
      <w:r w:rsidRPr="004D3F4D">
        <w:t>foetal</w:t>
      </w:r>
      <w:proofErr w:type="spellEnd"/>
      <w:r w:rsidRPr="004D3F4D">
        <w:t xml:space="preserve"> poles on the flanks = </w:t>
      </w:r>
      <w:r w:rsidRPr="004D3F4D">
        <w:rPr>
          <w:b/>
          <w:bCs/>
        </w:rPr>
        <w:t>transverse lie </w:t>
      </w:r>
      <w:r w:rsidRPr="004D3F4D">
        <w:t>(long axis of the fetus is perpendicular to that of the mother’s)</w:t>
      </w:r>
    </w:p>
    <w:p w:rsidR="004D3F4D" w:rsidRPr="004D3F4D" w:rsidRDefault="004D3F4D" w:rsidP="004D3F4D">
      <w:r w:rsidRPr="004D3F4D">
        <w:t>·         </w:t>
      </w:r>
      <w:r w:rsidRPr="004D3F4D">
        <w:rPr>
          <w:b/>
          <w:bCs/>
        </w:rPr>
        <w:t>Oblique lie = </w:t>
      </w:r>
      <w:r w:rsidRPr="004D3F4D">
        <w:t>long axis of the fetus is 0-90 degrees (or 90-180 degrees) to that of the mother’s</w:t>
      </w:r>
    </w:p>
    <w:p w:rsidR="004D3F4D" w:rsidRPr="004D3F4D" w:rsidRDefault="004D3F4D" w:rsidP="004D3F4D">
      <w:r w:rsidRPr="004D3F4D">
        <w:t xml:space="preserve">·         Uniform, firm convexity of contour = side of the </w:t>
      </w:r>
      <w:proofErr w:type="spellStart"/>
      <w:r w:rsidRPr="004D3F4D">
        <w:t>foetal</w:t>
      </w:r>
      <w:proofErr w:type="spellEnd"/>
      <w:r w:rsidRPr="004D3F4D">
        <w:t xml:space="preserve"> back</w:t>
      </w:r>
    </w:p>
    <w:p w:rsidR="004D3F4D" w:rsidRPr="004D3F4D" w:rsidRDefault="004D3F4D" w:rsidP="004D3F4D">
      <w:r w:rsidRPr="004D3F4D">
        <w:t>·         Determine whether convex contour is nearer the front or far out in the flank – gives idea about </w:t>
      </w:r>
      <w:r w:rsidRPr="004D3F4D">
        <w:rPr>
          <w:b/>
          <w:bCs/>
        </w:rPr>
        <w:t>position</w:t>
      </w:r>
    </w:p>
    <w:p w:rsidR="004D3F4D" w:rsidRPr="004D3F4D" w:rsidRDefault="004D3F4D" w:rsidP="004D3F4D"/>
    <w:p w:rsidR="004D3F4D" w:rsidRPr="004D3F4D" w:rsidRDefault="004D3F4D" w:rsidP="004D3F4D">
      <w:r w:rsidRPr="004D3F4D">
        <w:rPr>
          <w:b/>
          <w:bCs/>
        </w:rPr>
        <w:t>Third Leopold’s Maneuver - presentation</w:t>
      </w:r>
    </w:p>
    <w:p w:rsidR="004D3F4D" w:rsidRPr="004D3F4D" w:rsidRDefault="004D3F4D" w:rsidP="004D3F4D">
      <w:r w:rsidRPr="004D3F4D">
        <w:t>·         Determine what part is lying above the inlet.</w:t>
      </w:r>
    </w:p>
    <w:p w:rsidR="004D3F4D" w:rsidRPr="004D3F4D" w:rsidRDefault="004D3F4D" w:rsidP="004D3F4D">
      <w:r w:rsidRPr="004D3F4D">
        <w:t xml:space="preserve">·         Using the right hand apply the </w:t>
      </w:r>
      <w:proofErr w:type="spellStart"/>
      <w:r w:rsidRPr="004D3F4D">
        <w:t>pawlik’s</w:t>
      </w:r>
      <w:proofErr w:type="spellEnd"/>
      <w:r w:rsidRPr="004D3F4D">
        <w:t xml:space="preserve"> grip (single handed palpation) to fell the part of </w:t>
      </w:r>
      <w:proofErr w:type="spellStart"/>
      <w:r w:rsidRPr="004D3F4D">
        <w:t>foetus</w:t>
      </w:r>
      <w:proofErr w:type="spellEnd"/>
      <w:r w:rsidRPr="004D3F4D">
        <w:t xml:space="preserve"> overlying the pelvic inlet</w:t>
      </w:r>
    </w:p>
    <w:p w:rsidR="004D3F4D" w:rsidRPr="004D3F4D" w:rsidRDefault="004D3F4D" w:rsidP="004D3F4D">
      <w:r w:rsidRPr="004D3F4D">
        <w:t>·         If transverse, any mass felt is most likely the shoulder = </w:t>
      </w:r>
      <w:r w:rsidRPr="004D3F4D">
        <w:rPr>
          <w:b/>
          <w:bCs/>
        </w:rPr>
        <w:t>shoulder presentation</w:t>
      </w:r>
    </w:p>
    <w:p w:rsidR="004D3F4D" w:rsidRPr="004D3F4D" w:rsidRDefault="004D3F4D" w:rsidP="004D3F4D">
      <w:r w:rsidRPr="004D3F4D">
        <w:t>·         If longitudinal lie differentiate between </w:t>
      </w:r>
      <w:r w:rsidRPr="004D3F4D">
        <w:rPr>
          <w:b/>
          <w:bCs/>
        </w:rPr>
        <w:t>cephalic and breech presentation.</w:t>
      </w:r>
      <w:r w:rsidRPr="004D3F4D">
        <w:t> A hard rounded mass indicates cephalic presentation</w:t>
      </w:r>
    </w:p>
    <w:p w:rsidR="004D3F4D" w:rsidRPr="004D3F4D" w:rsidRDefault="004D3F4D" w:rsidP="004D3F4D">
      <w:r w:rsidRPr="004D3F4D">
        <w:t>·         </w:t>
      </w:r>
      <w:proofErr w:type="spellStart"/>
      <w:r w:rsidRPr="004D3F4D">
        <w:t>Pawlick’s</w:t>
      </w:r>
      <w:proofErr w:type="spellEnd"/>
      <w:r w:rsidRPr="004D3F4D">
        <w:t xml:space="preserve"> grip gives precise findings when head is not engaged</w:t>
      </w:r>
    </w:p>
    <w:p w:rsidR="004D3F4D" w:rsidRPr="004D3F4D" w:rsidRDefault="004D3F4D" w:rsidP="004D3F4D">
      <w:r w:rsidRPr="004D3F4D">
        <w:rPr>
          <w:b/>
          <w:bCs/>
        </w:rPr>
        <w:t> </w:t>
      </w:r>
    </w:p>
    <w:p w:rsidR="004D3F4D" w:rsidRPr="004D3F4D" w:rsidRDefault="004D3F4D" w:rsidP="004D3F4D">
      <w:r w:rsidRPr="004D3F4D">
        <w:rPr>
          <w:b/>
          <w:bCs/>
        </w:rPr>
        <w:t xml:space="preserve">Fourth </w:t>
      </w:r>
      <w:proofErr w:type="spellStart"/>
      <w:r w:rsidRPr="004D3F4D">
        <w:rPr>
          <w:b/>
          <w:bCs/>
        </w:rPr>
        <w:t>leopold’s</w:t>
      </w:r>
      <w:proofErr w:type="spellEnd"/>
      <w:r w:rsidRPr="004D3F4D">
        <w:rPr>
          <w:b/>
          <w:bCs/>
        </w:rPr>
        <w:t xml:space="preserve"> maneuver - engagement</w:t>
      </w:r>
    </w:p>
    <w:p w:rsidR="004D3F4D" w:rsidRPr="004D3F4D" w:rsidRDefault="004D3F4D" w:rsidP="004D3F4D">
      <w:r w:rsidRPr="004D3F4D">
        <w:t>·         </w:t>
      </w:r>
      <w:r w:rsidRPr="004D3F4D">
        <w:rPr>
          <w:b/>
          <w:bCs/>
        </w:rPr>
        <w:t>Engagement i</w:t>
      </w:r>
      <w:r w:rsidRPr="004D3F4D">
        <w:t>s checked while facing the mothers lower limbs and with both hands placed on the lower abdomen</w:t>
      </w:r>
    </w:p>
    <w:p w:rsidR="004D3F4D" w:rsidRPr="004D3F4D" w:rsidRDefault="004D3F4D" w:rsidP="004D3F4D">
      <w:r w:rsidRPr="004D3F4D">
        <w:t>·         If the fingers seem to meet below the presenting part then engagement has not occurred. When engagement occurs, the head will be fixed on the pelvis</w:t>
      </w:r>
    </w:p>
    <w:p w:rsidR="004D3F4D" w:rsidRPr="004D3F4D" w:rsidRDefault="004D3F4D" w:rsidP="004D3F4D">
      <w:r w:rsidRPr="004D3F4D">
        <w:t>·         Before deep engagement, as the fingers are passed down the presenting part, the area that is most prominent on the head is noted.</w:t>
      </w:r>
    </w:p>
    <w:p w:rsidR="004D3F4D" w:rsidRPr="004D3F4D" w:rsidRDefault="004D3F4D" w:rsidP="004D3F4D">
      <w:r w:rsidRPr="004D3F4D">
        <w:lastRenderedPageBreak/>
        <w:t>·         If the cephalic prominence is on the side of the small parts (limbs), it implies the head is well flexed hence </w:t>
      </w:r>
      <w:r w:rsidRPr="004D3F4D">
        <w:rPr>
          <w:b/>
          <w:bCs/>
        </w:rPr>
        <w:t>Vertex presentation</w:t>
      </w:r>
    </w:p>
    <w:p w:rsidR="004D3F4D" w:rsidRPr="004D3F4D" w:rsidRDefault="004D3F4D" w:rsidP="004D3F4D">
      <w:r w:rsidRPr="004D3F4D">
        <w:t>·         If prominence is felt equally on both sides – deflexed hence </w:t>
      </w:r>
      <w:r w:rsidRPr="004D3F4D">
        <w:rPr>
          <w:b/>
          <w:bCs/>
        </w:rPr>
        <w:t>brow presentation</w:t>
      </w:r>
    </w:p>
    <w:p w:rsidR="004D3F4D" w:rsidRPr="004D3F4D" w:rsidRDefault="004D3F4D" w:rsidP="004D3F4D">
      <w:r w:rsidRPr="004D3F4D">
        <w:t>·         </w:t>
      </w:r>
      <w:r w:rsidRPr="004D3F4D">
        <w:rPr>
          <w:b/>
          <w:bCs/>
        </w:rPr>
        <w:t>If </w:t>
      </w:r>
      <w:r w:rsidRPr="004D3F4D">
        <w:t>prominence is on the side opposite that with the small parts and indistinct back curvature, the findings suggest </w:t>
      </w:r>
      <w:r w:rsidRPr="004D3F4D">
        <w:rPr>
          <w:b/>
          <w:bCs/>
        </w:rPr>
        <w:t>face presentation.</w:t>
      </w:r>
    </w:p>
    <w:p w:rsidR="00226C25" w:rsidRDefault="004D3F4D">
      <w:r>
        <w:rPr>
          <w:noProof/>
        </w:rPr>
        <w:drawing>
          <wp:inline distT="0" distB="0" distL="0" distR="0">
            <wp:extent cx="5204460" cy="3627120"/>
            <wp:effectExtent l="0" t="0" r="0" b="0"/>
            <wp:docPr id="7" name="Picture 7" descr="C:\Users\Sr. Adelina\Pictur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r. Adelina\Pictures\downlo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4460" cy="3627120"/>
                    </a:xfrm>
                    <a:prstGeom prst="rect">
                      <a:avLst/>
                    </a:prstGeom>
                    <a:noFill/>
                    <a:ln>
                      <a:noFill/>
                    </a:ln>
                  </pic:spPr>
                </pic:pic>
              </a:graphicData>
            </a:graphic>
          </wp:inline>
        </w:drawing>
      </w:r>
    </w:p>
    <w:p w:rsidR="004D3F4D" w:rsidRPr="004D3F4D" w:rsidRDefault="004D3F4D" w:rsidP="004D3F4D">
      <w:pPr>
        <w:rPr>
          <w:b/>
        </w:rPr>
      </w:pPr>
      <w:r w:rsidRPr="004D3F4D">
        <w:rPr>
          <w:b/>
        </w:rPr>
        <w:t>OBSTETRIC ABDOMINAL EXAMINATION 2</w:t>
      </w:r>
    </w:p>
    <w:p w:rsidR="004D3F4D" w:rsidRPr="004D3F4D" w:rsidRDefault="004D3F4D" w:rsidP="004D3F4D">
      <w:r w:rsidRPr="004D3F4D">
        <w:rPr>
          <w:b/>
          <w:bCs/>
        </w:rPr>
        <w:t>Attitude</w:t>
      </w:r>
    </w:p>
    <w:p w:rsidR="004D3F4D" w:rsidRPr="004D3F4D" w:rsidRDefault="004D3F4D" w:rsidP="004D3F4D">
      <w:r w:rsidRPr="004D3F4D">
        <w:t xml:space="preserve">·         Refers to the position of the </w:t>
      </w:r>
      <w:proofErr w:type="spellStart"/>
      <w:r w:rsidRPr="004D3F4D">
        <w:t>foetal</w:t>
      </w:r>
      <w:proofErr w:type="spellEnd"/>
      <w:r w:rsidRPr="004D3F4D">
        <w:t xml:space="preserve"> head to its trunk.</w:t>
      </w:r>
    </w:p>
    <w:p w:rsidR="004D3F4D" w:rsidRPr="004D3F4D" w:rsidRDefault="004D3F4D" w:rsidP="004D3F4D">
      <w:r w:rsidRPr="004D3F4D">
        <w:t>·         The normal position is </w:t>
      </w:r>
      <w:r w:rsidRPr="004D3F4D">
        <w:rPr>
          <w:b/>
          <w:bCs/>
        </w:rPr>
        <w:t>complete flexion giving vertex presentation</w:t>
      </w:r>
    </w:p>
    <w:p w:rsidR="004D3F4D" w:rsidRPr="004D3F4D" w:rsidRDefault="004D3F4D" w:rsidP="004D3F4D">
      <w:r w:rsidRPr="004D3F4D">
        <w:t xml:space="preserve">·         When </w:t>
      </w:r>
      <w:proofErr w:type="spellStart"/>
      <w:r w:rsidRPr="004D3F4D">
        <w:t>deflexion</w:t>
      </w:r>
      <w:proofErr w:type="spellEnd"/>
      <w:r w:rsidRPr="004D3F4D">
        <w:t xml:space="preserve"> = </w:t>
      </w:r>
      <w:r w:rsidRPr="004D3F4D">
        <w:rPr>
          <w:b/>
          <w:bCs/>
        </w:rPr>
        <w:t>brow presentation</w:t>
      </w:r>
    </w:p>
    <w:p w:rsidR="004D3F4D" w:rsidRPr="004D3F4D" w:rsidRDefault="004D3F4D" w:rsidP="004D3F4D">
      <w:r w:rsidRPr="004D3F4D">
        <w:t>·         When extension = </w:t>
      </w:r>
      <w:r w:rsidRPr="004D3F4D">
        <w:rPr>
          <w:b/>
          <w:bCs/>
        </w:rPr>
        <w:t>face presentation</w:t>
      </w:r>
    </w:p>
    <w:p w:rsidR="004D3F4D" w:rsidRPr="004D3F4D" w:rsidRDefault="004D3F4D" w:rsidP="004D3F4D">
      <w:r w:rsidRPr="004D3F4D">
        <w:t> </w:t>
      </w:r>
    </w:p>
    <w:p w:rsidR="004D3F4D" w:rsidRPr="004D3F4D" w:rsidRDefault="004D3F4D" w:rsidP="004D3F4D">
      <w:r w:rsidRPr="004D3F4D">
        <w:rPr>
          <w:b/>
          <w:bCs/>
        </w:rPr>
        <w:t>DENOMINATOR</w:t>
      </w:r>
    </w:p>
    <w:p w:rsidR="004D3F4D" w:rsidRPr="004D3F4D" w:rsidRDefault="004D3F4D" w:rsidP="004D3F4D">
      <w:r w:rsidRPr="004D3F4D">
        <w:t>·         Denominator is the arbitrary point on the presenting part used as a point of reference in denoting the position of the presenting part in relation to the pelvis.</w:t>
      </w:r>
    </w:p>
    <w:p w:rsidR="004D3F4D" w:rsidRPr="004D3F4D" w:rsidRDefault="004D3F4D" w:rsidP="004D3F4D">
      <w:proofErr w:type="gramStart"/>
      <w:r w:rsidRPr="004D3F4D">
        <w:lastRenderedPageBreak/>
        <w:t>o</w:t>
      </w:r>
      <w:proofErr w:type="gramEnd"/>
      <w:r w:rsidRPr="004D3F4D">
        <w:t>   Vertex presentation - the denominator is </w:t>
      </w:r>
      <w:r w:rsidRPr="004D3F4D">
        <w:rPr>
          <w:b/>
          <w:bCs/>
        </w:rPr>
        <w:t>OCCIPUT</w:t>
      </w:r>
    </w:p>
    <w:p w:rsidR="004D3F4D" w:rsidRPr="004D3F4D" w:rsidRDefault="004D3F4D" w:rsidP="004D3F4D">
      <w:proofErr w:type="gramStart"/>
      <w:r w:rsidRPr="004D3F4D">
        <w:t>o</w:t>
      </w:r>
      <w:proofErr w:type="gramEnd"/>
      <w:r w:rsidRPr="004D3F4D">
        <w:t>   Brow presentation – the denominator is </w:t>
      </w:r>
      <w:proofErr w:type="spellStart"/>
      <w:r w:rsidRPr="004D3F4D">
        <w:rPr>
          <w:b/>
          <w:bCs/>
        </w:rPr>
        <w:t>sinciput</w:t>
      </w:r>
      <w:proofErr w:type="spellEnd"/>
    </w:p>
    <w:p w:rsidR="004D3F4D" w:rsidRPr="004D3F4D" w:rsidRDefault="004D3F4D" w:rsidP="004D3F4D">
      <w:proofErr w:type="gramStart"/>
      <w:r w:rsidRPr="004D3F4D">
        <w:t>o</w:t>
      </w:r>
      <w:proofErr w:type="gramEnd"/>
      <w:r w:rsidRPr="004D3F4D">
        <w:t>   Face presentation – the denominator is </w:t>
      </w:r>
      <w:proofErr w:type="spellStart"/>
      <w:r w:rsidRPr="004D3F4D">
        <w:rPr>
          <w:b/>
          <w:bCs/>
        </w:rPr>
        <w:t>mentum</w:t>
      </w:r>
      <w:proofErr w:type="spellEnd"/>
      <w:r w:rsidRPr="004D3F4D">
        <w:rPr>
          <w:b/>
          <w:bCs/>
        </w:rPr>
        <w:t xml:space="preserve"> or chin</w:t>
      </w:r>
    </w:p>
    <w:p w:rsidR="004D3F4D" w:rsidRPr="004D3F4D" w:rsidRDefault="004D3F4D" w:rsidP="004D3F4D">
      <w:proofErr w:type="gramStart"/>
      <w:r w:rsidRPr="004D3F4D">
        <w:t>o</w:t>
      </w:r>
      <w:proofErr w:type="gramEnd"/>
      <w:r w:rsidRPr="004D3F4D">
        <w:t>   Breech presentation – the denominator is </w:t>
      </w:r>
      <w:r w:rsidRPr="004D3F4D">
        <w:rPr>
          <w:b/>
          <w:bCs/>
        </w:rPr>
        <w:t>sacrum</w:t>
      </w:r>
    </w:p>
    <w:p w:rsidR="004D3F4D" w:rsidRPr="004D3F4D" w:rsidRDefault="004D3F4D" w:rsidP="004D3F4D">
      <w:r w:rsidRPr="004D3F4D">
        <w:rPr>
          <w:b/>
          <w:bCs/>
        </w:rPr>
        <w:t>Position</w:t>
      </w:r>
    </w:p>
    <w:p w:rsidR="004D3F4D" w:rsidRPr="004D3F4D" w:rsidRDefault="004D3F4D" w:rsidP="004D3F4D">
      <w:r w:rsidRPr="004D3F4D">
        <w:t>·         Relation of denominator (occiput/ sacrum) of presenting part to the quadrants of pelvis.</w:t>
      </w:r>
    </w:p>
    <w:p w:rsidR="004D3F4D" w:rsidRPr="004D3F4D" w:rsidRDefault="004D3F4D" w:rsidP="004D3F4D">
      <w:r w:rsidRPr="004D3F4D">
        <w:t>·         Eight positions are described</w:t>
      </w:r>
    </w:p>
    <w:p w:rsidR="004D3F4D" w:rsidRPr="004D3F4D" w:rsidRDefault="004D3F4D" w:rsidP="004D3F4D">
      <w:proofErr w:type="gramStart"/>
      <w:r w:rsidRPr="004D3F4D">
        <w:t>o</w:t>
      </w:r>
      <w:proofErr w:type="gramEnd"/>
      <w:r w:rsidRPr="004D3F4D">
        <w:t xml:space="preserve">   When the denominator is directed towards </w:t>
      </w:r>
      <w:proofErr w:type="spellStart"/>
      <w:r w:rsidRPr="004D3F4D">
        <w:t>symphysis</w:t>
      </w:r>
      <w:proofErr w:type="spellEnd"/>
      <w:r w:rsidRPr="004D3F4D">
        <w:t xml:space="preserve"> pubis it gives a </w:t>
      </w:r>
      <w:r w:rsidRPr="004D3F4D">
        <w:rPr>
          <w:b/>
          <w:bCs/>
        </w:rPr>
        <w:t>direct anterior position</w:t>
      </w:r>
      <w:r w:rsidRPr="004D3F4D">
        <w:t> and when directed towards sacrum it gives </w:t>
      </w:r>
      <w:r w:rsidRPr="004D3F4D">
        <w:rPr>
          <w:b/>
          <w:bCs/>
        </w:rPr>
        <w:t>direct posterior position</w:t>
      </w:r>
    </w:p>
    <w:p w:rsidR="004D3F4D" w:rsidRPr="004D3F4D" w:rsidRDefault="004D3F4D" w:rsidP="004D3F4D">
      <w:proofErr w:type="gramStart"/>
      <w:r w:rsidRPr="004D3F4D">
        <w:t>o</w:t>
      </w:r>
      <w:proofErr w:type="gramEnd"/>
      <w:r w:rsidRPr="004D3F4D">
        <w:t xml:space="preserve">   When denominator is directed towards the </w:t>
      </w:r>
      <w:proofErr w:type="spellStart"/>
      <w:r w:rsidRPr="004D3F4D">
        <w:t>ileopectineal</w:t>
      </w:r>
      <w:proofErr w:type="spellEnd"/>
      <w:r w:rsidRPr="004D3F4D">
        <w:t xml:space="preserve"> eminences, the position is </w:t>
      </w:r>
      <w:r w:rsidRPr="004D3F4D">
        <w:rPr>
          <w:b/>
          <w:bCs/>
        </w:rPr>
        <w:t>left or</w:t>
      </w:r>
      <w:r w:rsidRPr="004D3F4D">
        <w:t> </w:t>
      </w:r>
      <w:r w:rsidRPr="004D3F4D">
        <w:rPr>
          <w:b/>
          <w:bCs/>
        </w:rPr>
        <w:t>right anterior position</w:t>
      </w:r>
    </w:p>
    <w:p w:rsidR="004D3F4D" w:rsidRPr="004D3F4D" w:rsidRDefault="004D3F4D" w:rsidP="004D3F4D">
      <w:proofErr w:type="gramStart"/>
      <w:r w:rsidRPr="004D3F4D">
        <w:t>o</w:t>
      </w:r>
      <w:proofErr w:type="gramEnd"/>
      <w:r w:rsidRPr="004D3F4D">
        <w:t xml:space="preserve">   If the denominator is directed towards  the mid points of the </w:t>
      </w:r>
      <w:proofErr w:type="spellStart"/>
      <w:r w:rsidRPr="004D3F4D">
        <w:t>ileopectineal</w:t>
      </w:r>
      <w:proofErr w:type="spellEnd"/>
      <w:r w:rsidRPr="004D3F4D">
        <w:t xml:space="preserve"> line, it gives </w:t>
      </w:r>
      <w:r w:rsidRPr="004D3F4D">
        <w:rPr>
          <w:b/>
          <w:bCs/>
        </w:rPr>
        <w:t>left or right anterior position</w:t>
      </w:r>
    </w:p>
    <w:p w:rsidR="004D3F4D" w:rsidRPr="004D3F4D" w:rsidRDefault="004D3F4D" w:rsidP="004D3F4D">
      <w:proofErr w:type="gramStart"/>
      <w:r w:rsidRPr="004D3F4D">
        <w:t>o</w:t>
      </w:r>
      <w:proofErr w:type="gramEnd"/>
      <w:r w:rsidRPr="004D3F4D">
        <w:t xml:space="preserve">   If the denominator is directed towards the left or light </w:t>
      </w:r>
      <w:proofErr w:type="spellStart"/>
      <w:r w:rsidRPr="004D3F4D">
        <w:t>sacro</w:t>
      </w:r>
      <w:proofErr w:type="spellEnd"/>
      <w:r w:rsidRPr="004D3F4D">
        <w:t>-iliac joint then it is left or right posterior position</w:t>
      </w:r>
    </w:p>
    <w:p w:rsidR="004D3F4D" w:rsidRPr="004D3F4D" w:rsidRDefault="004D3F4D" w:rsidP="004D3F4D">
      <w:r w:rsidRPr="004D3F4D">
        <w:t>·         Normal presentation is anterior position with commonest being left occipital anterior.</w:t>
      </w:r>
    </w:p>
    <w:p w:rsidR="004D3F4D" w:rsidRPr="004D3F4D" w:rsidRDefault="004D3F4D" w:rsidP="004D3F4D">
      <w:r w:rsidRPr="004D3F4D">
        <w:t xml:space="preserve">·         Left </w:t>
      </w:r>
      <w:proofErr w:type="spellStart"/>
      <w:r w:rsidRPr="004D3F4D">
        <w:t>Occipito</w:t>
      </w:r>
      <w:proofErr w:type="spellEnd"/>
      <w:r w:rsidRPr="004D3F4D">
        <w:t xml:space="preserve"> Posterior (LOP) – 3%</w:t>
      </w:r>
    </w:p>
    <w:p w:rsidR="004D3F4D" w:rsidRPr="004D3F4D" w:rsidRDefault="004D3F4D" w:rsidP="004D3F4D">
      <w:r w:rsidRPr="004D3F4D">
        <w:t xml:space="preserve">·         Left </w:t>
      </w:r>
      <w:proofErr w:type="spellStart"/>
      <w:r w:rsidRPr="004D3F4D">
        <w:t>occipito</w:t>
      </w:r>
      <w:proofErr w:type="spellEnd"/>
      <w:r w:rsidRPr="004D3F4D">
        <w:t xml:space="preserve"> lateral (LOL) – 40%</w:t>
      </w:r>
    </w:p>
    <w:p w:rsidR="004D3F4D" w:rsidRPr="004D3F4D" w:rsidRDefault="004D3F4D" w:rsidP="004D3F4D">
      <w:r w:rsidRPr="004D3F4D">
        <w:t xml:space="preserve">·         Left </w:t>
      </w:r>
      <w:proofErr w:type="spellStart"/>
      <w:r w:rsidRPr="004D3F4D">
        <w:t>occipito</w:t>
      </w:r>
      <w:proofErr w:type="spellEnd"/>
      <w:r w:rsidRPr="004D3F4D">
        <w:t xml:space="preserve"> anterior (LOA) – 15%</w:t>
      </w:r>
    </w:p>
    <w:p w:rsidR="004D3F4D" w:rsidRPr="004D3F4D" w:rsidRDefault="004D3F4D" w:rsidP="004D3F4D">
      <w:r w:rsidRPr="004D3F4D">
        <w:t xml:space="preserve">·         Right </w:t>
      </w:r>
      <w:proofErr w:type="spellStart"/>
      <w:r w:rsidRPr="004D3F4D">
        <w:t>occipito</w:t>
      </w:r>
      <w:proofErr w:type="spellEnd"/>
      <w:r w:rsidRPr="004D3F4D">
        <w:t xml:space="preserve"> anterior (</w:t>
      </w:r>
      <w:proofErr w:type="spellStart"/>
      <w:r w:rsidRPr="004D3F4D">
        <w:t>ROA</w:t>
      </w:r>
      <w:proofErr w:type="spellEnd"/>
      <w:r w:rsidRPr="004D3F4D">
        <w:t>) – 10 %</w:t>
      </w:r>
    </w:p>
    <w:p w:rsidR="004D3F4D" w:rsidRPr="004D3F4D" w:rsidRDefault="004D3F4D" w:rsidP="004D3F4D">
      <w:r w:rsidRPr="004D3F4D">
        <w:t xml:space="preserve">·         Right </w:t>
      </w:r>
      <w:proofErr w:type="spellStart"/>
      <w:r w:rsidRPr="004D3F4D">
        <w:t>occipito</w:t>
      </w:r>
      <w:proofErr w:type="spellEnd"/>
      <w:r w:rsidRPr="004D3F4D">
        <w:t xml:space="preserve"> lateral (</w:t>
      </w:r>
      <w:proofErr w:type="spellStart"/>
      <w:r w:rsidRPr="004D3F4D">
        <w:t>ROL</w:t>
      </w:r>
      <w:proofErr w:type="spellEnd"/>
      <w:r w:rsidRPr="004D3F4D">
        <w:t>) – 24%</w:t>
      </w:r>
    </w:p>
    <w:p w:rsidR="004D3F4D" w:rsidRPr="004D3F4D" w:rsidRDefault="004D3F4D" w:rsidP="004D3F4D">
      <w:r w:rsidRPr="004D3F4D">
        <w:t xml:space="preserve">·         Right </w:t>
      </w:r>
      <w:proofErr w:type="spellStart"/>
      <w:r w:rsidRPr="004D3F4D">
        <w:t>occipito</w:t>
      </w:r>
      <w:proofErr w:type="spellEnd"/>
      <w:r w:rsidRPr="004D3F4D">
        <w:t xml:space="preserve"> posterior (</w:t>
      </w:r>
      <w:proofErr w:type="spellStart"/>
      <w:r w:rsidRPr="004D3F4D">
        <w:t>ROP</w:t>
      </w:r>
      <w:proofErr w:type="spellEnd"/>
      <w:r w:rsidRPr="004D3F4D">
        <w:t>) –</w:t>
      </w:r>
    </w:p>
    <w:p w:rsidR="004D3F4D" w:rsidRPr="004D3F4D" w:rsidRDefault="004D3F4D" w:rsidP="004D3F4D">
      <w:r w:rsidRPr="004D3F4D">
        <w:t> </w:t>
      </w:r>
    </w:p>
    <w:p w:rsidR="004D3F4D" w:rsidRPr="004D3F4D" w:rsidRDefault="004D3F4D" w:rsidP="004D3F4D">
      <w:pPr>
        <w:rPr>
          <w:b/>
        </w:rPr>
      </w:pPr>
      <w:r w:rsidRPr="004D3F4D">
        <w:rPr>
          <w:b/>
        </w:rPr>
        <w:t>DESCENT AND ENGAGEMENT</w:t>
      </w:r>
    </w:p>
    <w:p w:rsidR="004D3F4D" w:rsidRPr="004D3F4D" w:rsidRDefault="004D3F4D" w:rsidP="004D3F4D">
      <w:r w:rsidRPr="004D3F4D">
        <w:t>·         Refers to entry of the presenting part into the pelvis</w:t>
      </w:r>
    </w:p>
    <w:p w:rsidR="004D3F4D" w:rsidRPr="004D3F4D" w:rsidRDefault="004D3F4D" w:rsidP="004D3F4D">
      <w:r w:rsidRPr="004D3F4D">
        <w:t xml:space="preserve">·         Head is the presenting part in 99% of all </w:t>
      </w:r>
      <w:proofErr w:type="spellStart"/>
      <w:r w:rsidRPr="004D3F4D">
        <w:t>labours</w:t>
      </w:r>
      <w:proofErr w:type="spellEnd"/>
    </w:p>
    <w:p w:rsidR="004D3F4D" w:rsidRPr="004D3F4D" w:rsidRDefault="004D3F4D" w:rsidP="004D3F4D">
      <w:r w:rsidRPr="004D3F4D">
        <w:lastRenderedPageBreak/>
        <w:t xml:space="preserve">·         Descend is recorded in terms of the span of the </w:t>
      </w:r>
      <w:proofErr w:type="spellStart"/>
      <w:r w:rsidRPr="004D3F4D">
        <w:t>foetal</w:t>
      </w:r>
      <w:proofErr w:type="spellEnd"/>
      <w:r w:rsidRPr="004D3F4D">
        <w:t xml:space="preserve"> head still palpable in the abdomen above the level of </w:t>
      </w:r>
      <w:proofErr w:type="spellStart"/>
      <w:r w:rsidRPr="004D3F4D">
        <w:t>symphysis</w:t>
      </w:r>
      <w:proofErr w:type="spellEnd"/>
      <w:r w:rsidRPr="004D3F4D">
        <w:t xml:space="preserve"> pubis</w:t>
      </w:r>
    </w:p>
    <w:p w:rsidR="004D3F4D" w:rsidRPr="004D3F4D" w:rsidRDefault="004D3F4D" w:rsidP="004D3F4D">
      <w:r w:rsidRPr="004D3F4D">
        <w:t xml:space="preserve">·         The whole span of the head is subdivided into 5 fifths and each finger breaths spans 1 </w:t>
      </w:r>
      <w:proofErr w:type="spellStart"/>
      <w:r w:rsidRPr="004D3F4D">
        <w:t>fith</w:t>
      </w:r>
      <w:proofErr w:type="spellEnd"/>
      <w:r w:rsidRPr="004D3F4D">
        <w:t xml:space="preserve"> (1/5)</w:t>
      </w:r>
    </w:p>
    <w:p w:rsidR="004D3F4D" w:rsidRPr="004D3F4D" w:rsidRDefault="004D3F4D" w:rsidP="004D3F4D">
      <w:r w:rsidRPr="004D3F4D">
        <w:t xml:space="preserve">·         When is completely free, </w:t>
      </w:r>
      <w:proofErr w:type="gramStart"/>
      <w:r w:rsidRPr="004D3F4D">
        <w:t>the descend</w:t>
      </w:r>
      <w:proofErr w:type="gramEnd"/>
      <w:r w:rsidRPr="004D3F4D">
        <w:t xml:space="preserve"> is 5/5 then to 4/5, 3/5, 2/5, 1/5, 0/5.</w:t>
      </w:r>
    </w:p>
    <w:p w:rsidR="004D3F4D" w:rsidRPr="004D3F4D" w:rsidRDefault="004D3F4D" w:rsidP="004D3F4D">
      <w:r w:rsidRPr="004D3F4D">
        <w:t xml:space="preserve">·         Once the widest diameter of </w:t>
      </w:r>
      <w:proofErr w:type="spellStart"/>
      <w:r w:rsidRPr="004D3F4D">
        <w:t>foetal</w:t>
      </w:r>
      <w:proofErr w:type="spellEnd"/>
      <w:r w:rsidRPr="004D3F4D">
        <w:t xml:space="preserve"> head has entered, </w:t>
      </w:r>
      <w:r w:rsidRPr="004D3F4D">
        <w:rPr>
          <w:b/>
          <w:bCs/>
        </w:rPr>
        <w:t>only 2/5 is palpable</w:t>
      </w:r>
      <w:r w:rsidRPr="004D3F4D">
        <w:t> and strictly speaking, this is </w:t>
      </w:r>
      <w:r w:rsidRPr="004D3F4D">
        <w:rPr>
          <w:b/>
          <w:bCs/>
        </w:rPr>
        <w:t>when engagement has occurred</w:t>
      </w:r>
    </w:p>
    <w:p w:rsidR="004D3F4D" w:rsidRPr="004D3F4D" w:rsidRDefault="004D3F4D" w:rsidP="004D3F4D">
      <w:r w:rsidRPr="004D3F4D">
        <w:t xml:space="preserve">·          If a portion has sunk in the pelvis, </w:t>
      </w:r>
      <w:proofErr w:type="spellStart"/>
      <w:r w:rsidRPr="004D3F4D">
        <w:t>pawlik’s</w:t>
      </w:r>
      <w:proofErr w:type="spellEnd"/>
      <w:r w:rsidRPr="004D3F4D">
        <w:t xml:space="preserve"> grip may not determine the identity of the presenting part.</w:t>
      </w:r>
    </w:p>
    <w:p w:rsidR="004D3F4D" w:rsidRPr="004D3F4D" w:rsidRDefault="004D3F4D" w:rsidP="004D3F4D">
      <w:r w:rsidRPr="004D3F4D">
        <w:t> </w:t>
      </w:r>
    </w:p>
    <w:p w:rsidR="004D3F4D" w:rsidRPr="004D3F4D" w:rsidRDefault="004D3F4D" w:rsidP="004D3F4D">
      <w:r w:rsidRPr="004D3F4D">
        <w:rPr>
          <w:b/>
          <w:bCs/>
        </w:rPr>
        <w:t>AUSCULTATION</w:t>
      </w:r>
    </w:p>
    <w:p w:rsidR="004D3F4D" w:rsidRPr="004D3F4D" w:rsidRDefault="004D3F4D" w:rsidP="004D3F4D">
      <w:r w:rsidRPr="004D3F4D">
        <w:t>v</w:t>
      </w:r>
      <w:proofErr w:type="gramStart"/>
      <w:r w:rsidRPr="004D3F4D">
        <w:t>  Place</w:t>
      </w:r>
      <w:proofErr w:type="gramEnd"/>
      <w:r w:rsidRPr="004D3F4D">
        <w:t xml:space="preserve"> the </w:t>
      </w:r>
      <w:proofErr w:type="spellStart"/>
      <w:r w:rsidRPr="004D3F4D">
        <w:t>foetoscope</w:t>
      </w:r>
      <w:proofErr w:type="spellEnd"/>
      <w:r w:rsidRPr="004D3F4D">
        <w:t xml:space="preserve"> on the back of the </w:t>
      </w:r>
      <w:proofErr w:type="spellStart"/>
      <w:r w:rsidRPr="004D3F4D">
        <w:t>foetus</w:t>
      </w:r>
      <w:proofErr w:type="spellEnd"/>
      <w:r w:rsidRPr="004D3F4D">
        <w:t>, apply sufficient pressure to exclude external sounds</w:t>
      </w:r>
    </w:p>
    <w:p w:rsidR="004D3F4D" w:rsidRPr="004D3F4D" w:rsidRDefault="004D3F4D" w:rsidP="004D3F4D">
      <w:r w:rsidRPr="004D3F4D">
        <w:t>v</w:t>
      </w:r>
      <w:proofErr w:type="gramStart"/>
      <w:r w:rsidRPr="004D3F4D">
        <w:t>  Take</w:t>
      </w:r>
      <w:proofErr w:type="gramEnd"/>
      <w:r w:rsidRPr="004D3F4D">
        <w:t xml:space="preserve"> note of </w:t>
      </w:r>
      <w:proofErr w:type="spellStart"/>
      <w:r w:rsidRPr="004D3F4D">
        <w:t>foetal</w:t>
      </w:r>
      <w:proofErr w:type="spellEnd"/>
      <w:r w:rsidRPr="004D3F4D">
        <w:t xml:space="preserve"> heart rate count and regularity.</w:t>
      </w:r>
    </w:p>
    <w:p w:rsidR="00900EBB" w:rsidRPr="00900EBB" w:rsidRDefault="00900EBB" w:rsidP="00900EBB">
      <w:pPr>
        <w:rPr>
          <w:b/>
        </w:rPr>
      </w:pPr>
      <w:r w:rsidRPr="00900EBB">
        <w:rPr>
          <w:b/>
        </w:rPr>
        <w:t>OBSTETRIC VAGINAL EXAMINATION</w:t>
      </w:r>
    </w:p>
    <w:p w:rsidR="00900EBB" w:rsidRPr="00900EBB" w:rsidRDefault="00900EBB" w:rsidP="00900EBB">
      <w:r w:rsidRPr="00900EBB">
        <w:rPr>
          <w:b/>
          <w:bCs/>
        </w:rPr>
        <w:t>Indications:</w:t>
      </w:r>
    </w:p>
    <w:p w:rsidR="00900EBB" w:rsidRPr="00900EBB" w:rsidRDefault="00900EBB" w:rsidP="00900EBB">
      <w:r w:rsidRPr="00900EBB">
        <w:t>ü</w:t>
      </w:r>
      <w:proofErr w:type="gramStart"/>
      <w:r w:rsidRPr="00900EBB">
        <w:t>  To</w:t>
      </w:r>
      <w:proofErr w:type="gramEnd"/>
      <w:r w:rsidRPr="00900EBB">
        <w:t xml:space="preserve"> confirm </w:t>
      </w:r>
      <w:proofErr w:type="spellStart"/>
      <w:r w:rsidRPr="00900EBB">
        <w:t>labour</w:t>
      </w:r>
      <w:proofErr w:type="spellEnd"/>
    </w:p>
    <w:p w:rsidR="00900EBB" w:rsidRPr="00900EBB" w:rsidRDefault="00900EBB" w:rsidP="00900EBB">
      <w:r w:rsidRPr="00900EBB">
        <w:t>ü</w:t>
      </w:r>
      <w:proofErr w:type="gramStart"/>
      <w:r w:rsidRPr="00900EBB">
        <w:t>  Pelvic</w:t>
      </w:r>
      <w:proofErr w:type="gramEnd"/>
      <w:r w:rsidRPr="00900EBB">
        <w:t xml:space="preserve"> assessment</w:t>
      </w:r>
    </w:p>
    <w:p w:rsidR="00900EBB" w:rsidRPr="00900EBB" w:rsidRDefault="00900EBB" w:rsidP="00900EBB">
      <w:r w:rsidRPr="00900EBB">
        <w:t>ü</w:t>
      </w:r>
      <w:proofErr w:type="gramStart"/>
      <w:r w:rsidRPr="00900EBB">
        <w:t>  Assess</w:t>
      </w:r>
      <w:proofErr w:type="gramEnd"/>
      <w:r w:rsidRPr="00900EBB">
        <w:t xml:space="preserve"> progress of </w:t>
      </w:r>
      <w:proofErr w:type="spellStart"/>
      <w:r w:rsidRPr="00900EBB">
        <w:t>labour</w:t>
      </w:r>
      <w:proofErr w:type="spellEnd"/>
    </w:p>
    <w:p w:rsidR="00900EBB" w:rsidRPr="00900EBB" w:rsidRDefault="00900EBB" w:rsidP="00900EBB">
      <w:r w:rsidRPr="00900EBB">
        <w:t>ü</w:t>
      </w:r>
      <w:proofErr w:type="gramStart"/>
      <w:r w:rsidRPr="00900EBB">
        <w:t>  Assessment</w:t>
      </w:r>
      <w:proofErr w:type="gramEnd"/>
      <w:r w:rsidRPr="00900EBB">
        <w:t xml:space="preserve"> of cervical ripening before induction of </w:t>
      </w:r>
      <w:proofErr w:type="spellStart"/>
      <w:r w:rsidRPr="00900EBB">
        <w:t>labour</w:t>
      </w:r>
      <w:proofErr w:type="spellEnd"/>
    </w:p>
    <w:p w:rsidR="00900EBB" w:rsidRPr="00900EBB" w:rsidRDefault="00900EBB" w:rsidP="00900EBB">
      <w:r w:rsidRPr="00900EBB">
        <w:t>ü</w:t>
      </w:r>
      <w:proofErr w:type="gramStart"/>
      <w:r w:rsidRPr="00900EBB">
        <w:t>  Diagnose</w:t>
      </w:r>
      <w:proofErr w:type="gramEnd"/>
      <w:r w:rsidRPr="00900EBB">
        <w:t xml:space="preserve"> or rule out complications of </w:t>
      </w:r>
      <w:proofErr w:type="spellStart"/>
      <w:r w:rsidRPr="00900EBB">
        <w:t>labour</w:t>
      </w:r>
      <w:proofErr w:type="spellEnd"/>
    </w:p>
    <w:p w:rsidR="00900EBB" w:rsidRPr="00900EBB" w:rsidRDefault="00900EBB" w:rsidP="00900EBB">
      <w:r w:rsidRPr="00900EBB">
        <w:t> </w:t>
      </w:r>
    </w:p>
    <w:p w:rsidR="00900EBB" w:rsidRPr="00900EBB" w:rsidRDefault="00900EBB" w:rsidP="00900EBB">
      <w:r w:rsidRPr="00900EBB">
        <w:rPr>
          <w:b/>
          <w:bCs/>
        </w:rPr>
        <w:t>Contraindications</w:t>
      </w:r>
    </w:p>
    <w:p w:rsidR="00900EBB" w:rsidRPr="00900EBB" w:rsidRDefault="00900EBB" w:rsidP="00900EBB">
      <w:r w:rsidRPr="00900EBB">
        <w:t>ü</w:t>
      </w:r>
      <w:proofErr w:type="gramStart"/>
      <w:r w:rsidRPr="00900EBB">
        <w:t>  Suspected</w:t>
      </w:r>
      <w:proofErr w:type="gramEnd"/>
      <w:r w:rsidRPr="00900EBB">
        <w:t xml:space="preserve"> PROM</w:t>
      </w:r>
    </w:p>
    <w:p w:rsidR="00900EBB" w:rsidRPr="00900EBB" w:rsidRDefault="00900EBB" w:rsidP="00900EBB">
      <w:r w:rsidRPr="00900EBB">
        <w:t>ü</w:t>
      </w:r>
      <w:proofErr w:type="gramStart"/>
      <w:r w:rsidRPr="00900EBB">
        <w:t>  Suspected</w:t>
      </w:r>
      <w:proofErr w:type="gramEnd"/>
      <w:r w:rsidRPr="00900EBB">
        <w:t xml:space="preserve"> placenta </w:t>
      </w:r>
      <w:proofErr w:type="spellStart"/>
      <w:r w:rsidRPr="00900EBB">
        <w:t>praevia</w:t>
      </w:r>
      <w:proofErr w:type="spellEnd"/>
      <w:r w:rsidRPr="00900EBB">
        <w:t>.</w:t>
      </w:r>
    </w:p>
    <w:p w:rsidR="00900EBB" w:rsidRPr="00900EBB" w:rsidRDefault="00900EBB" w:rsidP="00900EBB">
      <w:r w:rsidRPr="00900EBB">
        <w:t> </w:t>
      </w:r>
    </w:p>
    <w:p w:rsidR="00900EBB" w:rsidRPr="00900EBB" w:rsidRDefault="00900EBB" w:rsidP="00900EBB">
      <w:r w:rsidRPr="00900EBB">
        <w:rPr>
          <w:b/>
          <w:bCs/>
        </w:rPr>
        <w:t>Procedure</w:t>
      </w:r>
    </w:p>
    <w:p w:rsidR="00900EBB" w:rsidRPr="00900EBB" w:rsidRDefault="00900EBB" w:rsidP="00900EBB">
      <w:r w:rsidRPr="00900EBB">
        <w:t>ü</w:t>
      </w:r>
      <w:proofErr w:type="gramStart"/>
      <w:r w:rsidRPr="00900EBB">
        <w:t>  Explain</w:t>
      </w:r>
      <w:proofErr w:type="gramEnd"/>
      <w:r w:rsidRPr="00900EBB">
        <w:t xml:space="preserve"> the procedure to the patient</w:t>
      </w:r>
    </w:p>
    <w:p w:rsidR="00900EBB" w:rsidRPr="00900EBB" w:rsidRDefault="00900EBB" w:rsidP="00900EBB">
      <w:r w:rsidRPr="00900EBB">
        <w:t>ü</w:t>
      </w:r>
      <w:proofErr w:type="gramStart"/>
      <w:r w:rsidRPr="00900EBB">
        <w:t>  Let</w:t>
      </w:r>
      <w:proofErr w:type="gramEnd"/>
      <w:r w:rsidRPr="00900EBB">
        <w:t xml:space="preserve"> patient empty bladder</w:t>
      </w:r>
    </w:p>
    <w:p w:rsidR="00900EBB" w:rsidRPr="00900EBB" w:rsidRDefault="00900EBB" w:rsidP="00900EBB">
      <w:r w:rsidRPr="00900EBB">
        <w:lastRenderedPageBreak/>
        <w:t>ü</w:t>
      </w:r>
      <w:proofErr w:type="gramStart"/>
      <w:r w:rsidRPr="00900EBB">
        <w:t>  Provide</w:t>
      </w:r>
      <w:proofErr w:type="gramEnd"/>
      <w:r w:rsidRPr="00900EBB">
        <w:t xml:space="preserve"> privacy</w:t>
      </w:r>
    </w:p>
    <w:p w:rsidR="00900EBB" w:rsidRPr="00900EBB" w:rsidRDefault="00900EBB" w:rsidP="00900EBB">
      <w:r w:rsidRPr="00900EBB">
        <w:t>ü</w:t>
      </w:r>
      <w:proofErr w:type="gramStart"/>
      <w:r w:rsidRPr="00900EBB">
        <w:t>  Ensure</w:t>
      </w:r>
      <w:proofErr w:type="gramEnd"/>
      <w:r w:rsidRPr="00900EBB">
        <w:t xml:space="preserve"> adequate working space</w:t>
      </w:r>
    </w:p>
    <w:p w:rsidR="00900EBB" w:rsidRPr="00900EBB" w:rsidRDefault="00900EBB" w:rsidP="00900EBB">
      <w:r w:rsidRPr="00900EBB">
        <w:t>ü</w:t>
      </w:r>
      <w:proofErr w:type="gramStart"/>
      <w:r w:rsidRPr="00900EBB">
        <w:t>  Aseptic</w:t>
      </w:r>
      <w:proofErr w:type="gramEnd"/>
      <w:r w:rsidRPr="00900EBB">
        <w:t xml:space="preserve"> technique</w:t>
      </w:r>
    </w:p>
    <w:p w:rsidR="00900EBB" w:rsidRPr="00900EBB" w:rsidRDefault="00900EBB" w:rsidP="00900EBB">
      <w:r w:rsidRPr="00900EBB">
        <w:t> </w:t>
      </w:r>
    </w:p>
    <w:p w:rsidR="00900EBB" w:rsidRPr="00900EBB" w:rsidRDefault="00900EBB" w:rsidP="00900EBB">
      <w:r w:rsidRPr="00900EBB">
        <w:rPr>
          <w:b/>
          <w:bCs/>
        </w:rPr>
        <w:t>Inspection of the external genitalia</w:t>
      </w:r>
    </w:p>
    <w:p w:rsidR="00900EBB" w:rsidRPr="00900EBB" w:rsidRDefault="00900EBB" w:rsidP="00900EBB">
      <w:r w:rsidRPr="00900EBB">
        <w:t>ü</w:t>
      </w:r>
      <w:proofErr w:type="gramStart"/>
      <w:r w:rsidRPr="00900EBB">
        <w:t>  Inspect</w:t>
      </w:r>
      <w:proofErr w:type="gramEnd"/>
      <w:r w:rsidRPr="00900EBB">
        <w:t xml:space="preserve"> for: scars, warts, scratch marks, varicose veins, hair distribution,</w:t>
      </w:r>
    </w:p>
    <w:p w:rsidR="00900EBB" w:rsidRPr="00900EBB" w:rsidRDefault="00900EBB" w:rsidP="00900EBB">
      <w:r w:rsidRPr="00900EBB">
        <w:t>ü</w:t>
      </w:r>
      <w:proofErr w:type="gramStart"/>
      <w:r w:rsidRPr="00900EBB">
        <w:t>  Any</w:t>
      </w:r>
      <w:proofErr w:type="gramEnd"/>
      <w:r w:rsidRPr="00900EBB">
        <w:t xml:space="preserve"> discharge – </w:t>
      </w:r>
      <w:proofErr w:type="spellStart"/>
      <w:r w:rsidRPr="00900EBB">
        <w:t>colour</w:t>
      </w:r>
      <w:proofErr w:type="spellEnd"/>
      <w:r w:rsidRPr="00900EBB">
        <w:t>, consistency, smell, quantity,</w:t>
      </w:r>
    </w:p>
    <w:p w:rsidR="00900EBB" w:rsidRPr="00900EBB" w:rsidRDefault="00900EBB" w:rsidP="00900EBB">
      <w:r w:rsidRPr="00900EBB">
        <w:t>ü</w:t>
      </w:r>
      <w:proofErr w:type="gramStart"/>
      <w:r w:rsidRPr="00900EBB">
        <w:t>  State</w:t>
      </w:r>
      <w:proofErr w:type="gramEnd"/>
      <w:r w:rsidRPr="00900EBB">
        <w:t xml:space="preserve"> of urethral meatus</w:t>
      </w:r>
    </w:p>
    <w:p w:rsidR="00900EBB" w:rsidRPr="00900EBB" w:rsidRDefault="00900EBB" w:rsidP="00900EBB">
      <w:r w:rsidRPr="00900EBB">
        <w:t> </w:t>
      </w:r>
    </w:p>
    <w:p w:rsidR="00900EBB" w:rsidRPr="00900EBB" w:rsidRDefault="00900EBB" w:rsidP="00900EBB">
      <w:r w:rsidRPr="00900EBB">
        <w:rPr>
          <w:b/>
          <w:bCs/>
        </w:rPr>
        <w:t>VULVA TOILET</w:t>
      </w:r>
    </w:p>
    <w:p w:rsidR="00900EBB" w:rsidRPr="00900EBB" w:rsidRDefault="00900EBB" w:rsidP="00900EBB">
      <w:r w:rsidRPr="00900EBB">
        <w:t>ü</w:t>
      </w:r>
      <w:proofErr w:type="gramStart"/>
      <w:r w:rsidRPr="00900EBB">
        <w:t>  Aseptic</w:t>
      </w:r>
      <w:proofErr w:type="gramEnd"/>
      <w:r w:rsidRPr="00900EBB">
        <w:t xml:space="preserve"> technique – sterile gloving</w:t>
      </w:r>
    </w:p>
    <w:p w:rsidR="00900EBB" w:rsidRPr="00900EBB" w:rsidRDefault="00900EBB" w:rsidP="00900EBB">
      <w:r w:rsidRPr="00900EBB">
        <w:t>ü</w:t>
      </w:r>
      <w:proofErr w:type="gramStart"/>
      <w:r w:rsidRPr="00900EBB">
        <w:t>  Roll</w:t>
      </w:r>
      <w:proofErr w:type="gramEnd"/>
      <w:r w:rsidRPr="00900EBB">
        <w:t xml:space="preserve"> the sterile cotton wool swabs into five small balls and Soak them in a galipot containing antiseptic solution</w:t>
      </w:r>
    </w:p>
    <w:p w:rsidR="00900EBB" w:rsidRPr="00900EBB" w:rsidRDefault="00900EBB" w:rsidP="00900EBB">
      <w:r w:rsidRPr="00900EBB">
        <w:t>ü</w:t>
      </w:r>
      <w:proofErr w:type="gramStart"/>
      <w:r w:rsidRPr="00900EBB">
        <w:t>  Take</w:t>
      </w:r>
      <w:proofErr w:type="gramEnd"/>
      <w:r w:rsidRPr="00900EBB">
        <w:t xml:space="preserve"> them on the right hand, then drop one the left hand – swab with left hand the furthest labia </w:t>
      </w:r>
      <w:proofErr w:type="spellStart"/>
      <w:r w:rsidRPr="00900EBB">
        <w:t>majora</w:t>
      </w:r>
      <w:proofErr w:type="spellEnd"/>
      <w:r w:rsidRPr="00900EBB">
        <w:t xml:space="preserve"> from the top to the perineum. Similarly, swab the other side of labia </w:t>
      </w:r>
      <w:proofErr w:type="spellStart"/>
      <w:r w:rsidRPr="00900EBB">
        <w:t>majora</w:t>
      </w:r>
      <w:proofErr w:type="spellEnd"/>
      <w:r w:rsidRPr="00900EBB">
        <w:t>.</w:t>
      </w:r>
    </w:p>
    <w:p w:rsidR="00900EBB" w:rsidRPr="00900EBB" w:rsidRDefault="00900EBB" w:rsidP="00900EBB">
      <w:r w:rsidRPr="00900EBB">
        <w:t>ü</w:t>
      </w:r>
      <w:proofErr w:type="gramStart"/>
      <w:r w:rsidRPr="00900EBB">
        <w:t>  Similarly</w:t>
      </w:r>
      <w:proofErr w:type="gramEnd"/>
      <w:r w:rsidRPr="00900EBB">
        <w:t xml:space="preserve">, swab labia </w:t>
      </w:r>
      <w:proofErr w:type="spellStart"/>
      <w:r w:rsidRPr="00900EBB">
        <w:t>minora</w:t>
      </w:r>
      <w:proofErr w:type="spellEnd"/>
      <w:r w:rsidRPr="00900EBB">
        <w:t xml:space="preserve"> on both sides with the next two swabs using left hand.</w:t>
      </w:r>
    </w:p>
    <w:p w:rsidR="00900EBB" w:rsidRPr="00900EBB" w:rsidRDefault="00900EBB" w:rsidP="00900EBB">
      <w:r w:rsidRPr="00900EBB">
        <w:t>ü</w:t>
      </w:r>
      <w:proofErr w:type="gramStart"/>
      <w:r w:rsidRPr="00900EBB">
        <w:t>  Separate</w:t>
      </w:r>
      <w:proofErr w:type="gramEnd"/>
      <w:r w:rsidRPr="00900EBB">
        <w:t xml:space="preserve"> labia </w:t>
      </w:r>
      <w:proofErr w:type="spellStart"/>
      <w:r w:rsidRPr="00900EBB">
        <w:t>minora</w:t>
      </w:r>
      <w:proofErr w:type="spellEnd"/>
      <w:r w:rsidRPr="00900EBB">
        <w:t xml:space="preserve"> using your left hand then swab vestibule with the swab in the right hand from clitoris to </w:t>
      </w:r>
      <w:proofErr w:type="spellStart"/>
      <w:r w:rsidRPr="00900EBB">
        <w:t>fourchette</w:t>
      </w:r>
      <w:proofErr w:type="spellEnd"/>
      <w:r w:rsidRPr="00900EBB">
        <w:t xml:space="preserve"> using the right hand.</w:t>
      </w:r>
    </w:p>
    <w:p w:rsidR="00900EBB" w:rsidRPr="00900EBB" w:rsidRDefault="00900EBB" w:rsidP="00900EBB">
      <w:r w:rsidRPr="00900EBB">
        <w:t>ü</w:t>
      </w:r>
      <w:proofErr w:type="gramStart"/>
      <w:r w:rsidRPr="00900EBB">
        <w:t>  Drape</w:t>
      </w:r>
      <w:proofErr w:type="gramEnd"/>
      <w:r w:rsidRPr="00900EBB">
        <w:t xml:space="preserve"> the mother by placing the sterile towel under her buttocks and another one on the abdomen up to the hairline of the pubic area.</w:t>
      </w:r>
    </w:p>
    <w:p w:rsidR="00900EBB" w:rsidRPr="00900EBB" w:rsidRDefault="00900EBB" w:rsidP="00900EBB">
      <w:r w:rsidRPr="00900EBB">
        <w:t> </w:t>
      </w:r>
    </w:p>
    <w:p w:rsidR="00900EBB" w:rsidRPr="00900EBB" w:rsidRDefault="00900EBB" w:rsidP="00900EBB">
      <w:r w:rsidRPr="00900EBB">
        <w:rPr>
          <w:b/>
          <w:bCs/>
        </w:rPr>
        <w:t>SPECULUM EXAMINATION IN OBSTETRIC</w:t>
      </w:r>
    </w:p>
    <w:p w:rsidR="00900EBB" w:rsidRPr="00900EBB" w:rsidRDefault="00900EBB" w:rsidP="00900EBB">
      <w:r w:rsidRPr="00900EBB">
        <w:t> Read section on speculum examination below</w:t>
      </w:r>
    </w:p>
    <w:p w:rsidR="00900EBB" w:rsidRPr="00900EBB" w:rsidRDefault="00900EBB" w:rsidP="00900EBB">
      <w:r w:rsidRPr="00900EBB">
        <w:rPr>
          <w:b/>
          <w:bCs/>
        </w:rPr>
        <w:t>DIGITAL VAGINAL EXAMINATION</w:t>
      </w:r>
    </w:p>
    <w:p w:rsidR="00900EBB" w:rsidRPr="00900EBB" w:rsidRDefault="00900EBB" w:rsidP="00900EBB">
      <w:r w:rsidRPr="00900EBB">
        <w:t>ü</w:t>
      </w:r>
      <w:proofErr w:type="gramStart"/>
      <w:r w:rsidRPr="00900EBB">
        <w:t>  Lubricate</w:t>
      </w:r>
      <w:proofErr w:type="gramEnd"/>
      <w:r w:rsidRPr="00900EBB">
        <w:t xml:space="preserve"> index and middle fingers of the right hand</w:t>
      </w:r>
    </w:p>
    <w:p w:rsidR="00900EBB" w:rsidRPr="00900EBB" w:rsidRDefault="00900EBB" w:rsidP="00900EBB">
      <w:r w:rsidRPr="00900EBB">
        <w:t>ü</w:t>
      </w:r>
      <w:proofErr w:type="gramStart"/>
      <w:r w:rsidRPr="00900EBB">
        <w:t>  Separate</w:t>
      </w:r>
      <w:proofErr w:type="gramEnd"/>
      <w:r w:rsidRPr="00900EBB">
        <w:t xml:space="preserve"> the labia with two fingers of the left hand</w:t>
      </w:r>
    </w:p>
    <w:p w:rsidR="00900EBB" w:rsidRPr="00900EBB" w:rsidRDefault="00900EBB" w:rsidP="00900EBB">
      <w:r w:rsidRPr="00900EBB">
        <w:t>ü</w:t>
      </w:r>
      <w:proofErr w:type="gramStart"/>
      <w:r w:rsidRPr="00900EBB">
        <w:t>  Insert</w:t>
      </w:r>
      <w:proofErr w:type="gramEnd"/>
      <w:r w:rsidRPr="00900EBB">
        <w:t xml:space="preserve"> index and middle finger of the right hand into the vaginal canal</w:t>
      </w:r>
    </w:p>
    <w:p w:rsidR="00900EBB" w:rsidRPr="00900EBB" w:rsidRDefault="00900EBB" w:rsidP="00900EBB">
      <w:proofErr w:type="gramStart"/>
      <w:r w:rsidRPr="00900EBB">
        <w:lastRenderedPageBreak/>
        <w:t>o</w:t>
      </w:r>
      <w:proofErr w:type="gramEnd"/>
      <w:r w:rsidRPr="00900EBB">
        <w:t xml:space="preserve">   The terminal phalange of the middle finger is inserted first and pressed against the </w:t>
      </w:r>
      <w:proofErr w:type="spellStart"/>
      <w:r w:rsidRPr="00900EBB">
        <w:t>perineal</w:t>
      </w:r>
      <w:proofErr w:type="spellEnd"/>
      <w:r w:rsidRPr="00900EBB">
        <w:t xml:space="preserve"> body in order to relax </w:t>
      </w:r>
      <w:proofErr w:type="spellStart"/>
      <w:r w:rsidRPr="00900EBB">
        <w:t>introitus</w:t>
      </w:r>
      <w:proofErr w:type="spellEnd"/>
    </w:p>
    <w:p w:rsidR="00900EBB" w:rsidRPr="00900EBB" w:rsidRDefault="00900EBB" w:rsidP="00900EBB">
      <w:proofErr w:type="gramStart"/>
      <w:r w:rsidRPr="00900EBB">
        <w:t>o</w:t>
      </w:r>
      <w:proofErr w:type="gramEnd"/>
      <w:r w:rsidRPr="00900EBB">
        <w:t>   The index finger is then slipped in and the two fingers are directed toward the cervix</w:t>
      </w:r>
    </w:p>
    <w:p w:rsidR="00900EBB" w:rsidRPr="00900EBB" w:rsidRDefault="00900EBB" w:rsidP="00900EBB">
      <w:r w:rsidRPr="00900EBB">
        <w:t>ü</w:t>
      </w:r>
      <w:proofErr w:type="gramStart"/>
      <w:r w:rsidRPr="00900EBB">
        <w:t>  Assess</w:t>
      </w:r>
      <w:proofErr w:type="gramEnd"/>
      <w:r w:rsidRPr="00900EBB">
        <w:t xml:space="preserve"> features at the </w:t>
      </w:r>
      <w:proofErr w:type="spellStart"/>
      <w:r w:rsidRPr="00900EBB">
        <w:t>cervis</w:t>
      </w:r>
      <w:proofErr w:type="spellEnd"/>
      <w:r w:rsidRPr="00900EBB">
        <w:t>:</w:t>
      </w:r>
    </w:p>
    <w:p w:rsidR="00900EBB" w:rsidRPr="00900EBB" w:rsidRDefault="00900EBB" w:rsidP="00900EBB">
      <w:proofErr w:type="gramStart"/>
      <w:r w:rsidRPr="00900EBB">
        <w:t>o</w:t>
      </w:r>
      <w:proofErr w:type="gramEnd"/>
      <w:r w:rsidRPr="00900EBB">
        <w:t>   Dilatation of the cervix</w:t>
      </w:r>
    </w:p>
    <w:p w:rsidR="00900EBB" w:rsidRPr="00900EBB" w:rsidRDefault="00900EBB" w:rsidP="00900EBB">
      <w:proofErr w:type="gramStart"/>
      <w:r w:rsidRPr="00900EBB">
        <w:t>o</w:t>
      </w:r>
      <w:proofErr w:type="gramEnd"/>
      <w:r w:rsidRPr="00900EBB">
        <w:t>   Degree of thinning and softness (effacement)</w:t>
      </w:r>
    </w:p>
    <w:p w:rsidR="00900EBB" w:rsidRPr="00900EBB" w:rsidRDefault="00900EBB" w:rsidP="00900EBB">
      <w:proofErr w:type="gramStart"/>
      <w:r w:rsidRPr="00900EBB">
        <w:t>o</w:t>
      </w:r>
      <w:proofErr w:type="gramEnd"/>
      <w:r w:rsidRPr="00900EBB">
        <w:t>   Presence or absence of membranes</w:t>
      </w:r>
    </w:p>
    <w:p w:rsidR="00900EBB" w:rsidRPr="00900EBB" w:rsidRDefault="00900EBB" w:rsidP="00900EBB">
      <w:proofErr w:type="gramStart"/>
      <w:r w:rsidRPr="00900EBB">
        <w:t>o</w:t>
      </w:r>
      <w:proofErr w:type="gramEnd"/>
      <w:r w:rsidRPr="00900EBB">
        <w:t xml:space="preserve">   Confirm presenting part and its state </w:t>
      </w:r>
      <w:proofErr w:type="spellStart"/>
      <w:r w:rsidRPr="00900EBB">
        <w:t>eg</w:t>
      </w:r>
      <w:proofErr w:type="spellEnd"/>
      <w:r w:rsidRPr="00900EBB">
        <w:t xml:space="preserve"> </w:t>
      </w:r>
      <w:proofErr w:type="spellStart"/>
      <w:r w:rsidRPr="00900EBB">
        <w:t>moulding</w:t>
      </w:r>
      <w:proofErr w:type="spellEnd"/>
      <w:r w:rsidRPr="00900EBB">
        <w:t>, caput</w:t>
      </w:r>
    </w:p>
    <w:p w:rsidR="00900EBB" w:rsidRPr="00900EBB" w:rsidRDefault="00900EBB" w:rsidP="00900EBB">
      <w:proofErr w:type="gramStart"/>
      <w:r w:rsidRPr="00900EBB">
        <w:t>o</w:t>
      </w:r>
      <w:proofErr w:type="gramEnd"/>
      <w:r w:rsidRPr="00900EBB">
        <w:t>     Direction of sutures and position of fontanels</w:t>
      </w:r>
    </w:p>
    <w:p w:rsidR="00900EBB" w:rsidRPr="00900EBB" w:rsidRDefault="00900EBB" w:rsidP="00900EBB">
      <w:proofErr w:type="gramStart"/>
      <w:r w:rsidRPr="00900EBB">
        <w:t>o</w:t>
      </w:r>
      <w:proofErr w:type="gramEnd"/>
      <w:r w:rsidRPr="00900EBB">
        <w:t xml:space="preserve">   Level of presenting part compared to the </w:t>
      </w:r>
      <w:proofErr w:type="spellStart"/>
      <w:r w:rsidRPr="00900EBB">
        <w:t>ischial</w:t>
      </w:r>
      <w:proofErr w:type="spellEnd"/>
      <w:r w:rsidRPr="00900EBB">
        <w:t xml:space="preserve"> spines</w:t>
      </w:r>
    </w:p>
    <w:p w:rsidR="00900EBB" w:rsidRPr="00900EBB" w:rsidRDefault="00900EBB" w:rsidP="00900EBB">
      <w:r w:rsidRPr="00900EBB">
        <w:t>ü</w:t>
      </w:r>
      <w:proofErr w:type="gramStart"/>
      <w:r w:rsidRPr="00900EBB">
        <w:t>  </w:t>
      </w:r>
      <w:r w:rsidRPr="00900EBB">
        <w:rPr>
          <w:b/>
          <w:bCs/>
        </w:rPr>
        <w:t>pelvic</w:t>
      </w:r>
      <w:proofErr w:type="gramEnd"/>
      <w:r w:rsidRPr="00900EBB">
        <w:rPr>
          <w:b/>
          <w:bCs/>
        </w:rPr>
        <w:t xml:space="preserve"> assessment</w:t>
      </w:r>
    </w:p>
    <w:p w:rsidR="00900EBB" w:rsidRPr="00900EBB" w:rsidRDefault="00900EBB" w:rsidP="00900EBB">
      <w:proofErr w:type="gramStart"/>
      <w:r w:rsidRPr="00900EBB">
        <w:t>o</w:t>
      </w:r>
      <w:proofErr w:type="gramEnd"/>
      <w:r w:rsidRPr="00900EBB">
        <w:t>   Feel for sacral promontory</w:t>
      </w:r>
    </w:p>
    <w:p w:rsidR="00900EBB" w:rsidRPr="00900EBB" w:rsidRDefault="00900EBB" w:rsidP="00900EBB">
      <w:proofErr w:type="gramStart"/>
      <w:r w:rsidRPr="00900EBB">
        <w:t>o</w:t>
      </w:r>
      <w:proofErr w:type="gramEnd"/>
      <w:r w:rsidRPr="00900EBB">
        <w:t>   Assess curvatures of the sacrum by sweeping your fingers downwards towards the outlet</w:t>
      </w:r>
    </w:p>
    <w:p w:rsidR="00900EBB" w:rsidRPr="00900EBB" w:rsidRDefault="00900EBB" w:rsidP="00900EBB">
      <w:proofErr w:type="gramStart"/>
      <w:r w:rsidRPr="00900EBB">
        <w:t>o</w:t>
      </w:r>
      <w:proofErr w:type="gramEnd"/>
      <w:r w:rsidRPr="00900EBB">
        <w:t xml:space="preserve">   Assess prominences of the </w:t>
      </w:r>
      <w:proofErr w:type="spellStart"/>
      <w:r w:rsidRPr="00900EBB">
        <w:t>ischial</w:t>
      </w:r>
      <w:proofErr w:type="spellEnd"/>
      <w:r w:rsidRPr="00900EBB">
        <w:t xml:space="preserve"> spines and tip of coccyx by sliding the examining fingers along the </w:t>
      </w:r>
      <w:proofErr w:type="spellStart"/>
      <w:r w:rsidRPr="00900EBB">
        <w:t>iscial</w:t>
      </w:r>
      <w:proofErr w:type="spellEnd"/>
      <w:r w:rsidRPr="00900EBB">
        <w:t xml:space="preserve"> spines and coccyx</w:t>
      </w:r>
    </w:p>
    <w:p w:rsidR="00900EBB" w:rsidRPr="00900EBB" w:rsidRDefault="00900EBB" w:rsidP="00900EBB">
      <w:proofErr w:type="gramStart"/>
      <w:r w:rsidRPr="00900EBB">
        <w:t>o</w:t>
      </w:r>
      <w:proofErr w:type="gramEnd"/>
      <w:r w:rsidRPr="00900EBB">
        <w:t>   Measure the sub-pubic angle by fitting the two examining fingers in the sub-pubic angle</w:t>
      </w:r>
    </w:p>
    <w:p w:rsidR="00900EBB" w:rsidRPr="00900EBB" w:rsidRDefault="00900EBB" w:rsidP="00900EBB">
      <w:proofErr w:type="gramStart"/>
      <w:r w:rsidRPr="00900EBB">
        <w:t>o</w:t>
      </w:r>
      <w:proofErr w:type="gramEnd"/>
      <w:r w:rsidRPr="00900EBB">
        <w:t xml:space="preserve">   Measure the inter-tuberous diameter by fitting the four knuckles of the examining hand between the </w:t>
      </w:r>
      <w:proofErr w:type="spellStart"/>
      <w:r w:rsidRPr="00900EBB">
        <w:t>ischial</w:t>
      </w:r>
      <w:proofErr w:type="spellEnd"/>
      <w:r w:rsidRPr="00900EBB">
        <w:t xml:space="preserve"> tuberosity.</w:t>
      </w:r>
    </w:p>
    <w:p w:rsidR="00900EBB" w:rsidRPr="00900EBB" w:rsidRDefault="00900EBB" w:rsidP="00900EBB">
      <w:r w:rsidRPr="00900EBB">
        <w:t> </w:t>
      </w:r>
    </w:p>
    <w:p w:rsidR="00900EBB" w:rsidRPr="00900EBB" w:rsidRDefault="00900EBB" w:rsidP="00900EBB">
      <w:proofErr w:type="spellStart"/>
      <w:r w:rsidRPr="00900EBB">
        <w:rPr>
          <w:b/>
          <w:bCs/>
          <w:u w:val="single"/>
        </w:rPr>
        <w:t>GYNAECOLOGICAL</w:t>
      </w:r>
      <w:proofErr w:type="spellEnd"/>
      <w:r w:rsidRPr="00900EBB">
        <w:rPr>
          <w:b/>
          <w:bCs/>
          <w:u w:val="single"/>
        </w:rPr>
        <w:t xml:space="preserve"> PELVIC EXAMINATION</w:t>
      </w:r>
    </w:p>
    <w:p w:rsidR="00900EBB" w:rsidRPr="00900EBB" w:rsidRDefault="00900EBB" w:rsidP="00900EBB">
      <w:r w:rsidRPr="00900EBB">
        <w:rPr>
          <w:b/>
          <w:bCs/>
        </w:rPr>
        <w:t>Indication</w:t>
      </w:r>
    </w:p>
    <w:p w:rsidR="00900EBB" w:rsidRPr="00900EBB" w:rsidRDefault="00900EBB" w:rsidP="00900EBB">
      <w:r w:rsidRPr="00900EBB">
        <w:t>v</w:t>
      </w:r>
      <w:proofErr w:type="gramStart"/>
      <w:r w:rsidRPr="00900EBB">
        <w:t>  Suspicion</w:t>
      </w:r>
      <w:proofErr w:type="gramEnd"/>
      <w:r w:rsidRPr="00900EBB">
        <w:t xml:space="preserve"> of pathology of female genital system</w:t>
      </w:r>
    </w:p>
    <w:p w:rsidR="00900EBB" w:rsidRPr="00900EBB" w:rsidRDefault="00900EBB" w:rsidP="00900EBB">
      <w:r w:rsidRPr="00900EBB">
        <w:t>v</w:t>
      </w:r>
      <w:proofErr w:type="gramStart"/>
      <w:r w:rsidRPr="00900EBB">
        <w:t>  Exclusion</w:t>
      </w:r>
      <w:proofErr w:type="gramEnd"/>
      <w:r w:rsidRPr="00900EBB">
        <w:t xml:space="preserve"> of pathology</w:t>
      </w:r>
    </w:p>
    <w:p w:rsidR="00900EBB" w:rsidRPr="00900EBB" w:rsidRDefault="00900EBB" w:rsidP="00900EBB">
      <w:r w:rsidRPr="00900EBB">
        <w:rPr>
          <w:b/>
          <w:bCs/>
        </w:rPr>
        <w:t>Contraindication</w:t>
      </w:r>
    </w:p>
    <w:p w:rsidR="00900EBB" w:rsidRPr="00900EBB" w:rsidRDefault="00900EBB" w:rsidP="00900EBB">
      <w:r w:rsidRPr="00900EBB">
        <w:t>v</w:t>
      </w:r>
      <w:proofErr w:type="gramStart"/>
      <w:r w:rsidRPr="00900EBB">
        <w:t>  Intact</w:t>
      </w:r>
      <w:proofErr w:type="gramEnd"/>
      <w:r w:rsidRPr="00900EBB">
        <w:t xml:space="preserve"> hymen</w:t>
      </w:r>
    </w:p>
    <w:p w:rsidR="00900EBB" w:rsidRPr="00900EBB" w:rsidRDefault="00900EBB" w:rsidP="00900EBB">
      <w:r w:rsidRPr="00900EBB">
        <w:t> </w:t>
      </w:r>
    </w:p>
    <w:p w:rsidR="00900EBB" w:rsidRPr="00900EBB" w:rsidRDefault="00900EBB" w:rsidP="00900EBB">
      <w:r w:rsidRPr="00900EBB">
        <w:rPr>
          <w:b/>
          <w:bCs/>
        </w:rPr>
        <w:t>Requirements</w:t>
      </w:r>
    </w:p>
    <w:p w:rsidR="00900EBB" w:rsidRPr="00900EBB" w:rsidRDefault="00900EBB" w:rsidP="00900EBB">
      <w:r w:rsidRPr="00900EBB">
        <w:lastRenderedPageBreak/>
        <w:t>v</w:t>
      </w:r>
      <w:proofErr w:type="gramStart"/>
      <w:r w:rsidRPr="00900EBB">
        <w:t>  Couch</w:t>
      </w:r>
      <w:proofErr w:type="gramEnd"/>
      <w:r w:rsidRPr="00900EBB">
        <w:t xml:space="preserve"> with stirrups</w:t>
      </w:r>
    </w:p>
    <w:p w:rsidR="00900EBB" w:rsidRPr="00900EBB" w:rsidRDefault="00900EBB" w:rsidP="00900EBB">
      <w:r w:rsidRPr="00900EBB">
        <w:t>v</w:t>
      </w:r>
      <w:proofErr w:type="gramStart"/>
      <w:r w:rsidRPr="00900EBB">
        <w:t>  Sterile</w:t>
      </w:r>
      <w:proofErr w:type="gramEnd"/>
      <w:r w:rsidRPr="00900EBB">
        <w:t xml:space="preserve"> speculum: </w:t>
      </w:r>
      <w:proofErr w:type="spellStart"/>
      <w:r w:rsidRPr="00900EBB">
        <w:t>cusco’s</w:t>
      </w:r>
      <w:proofErr w:type="spellEnd"/>
      <w:r w:rsidRPr="00900EBB">
        <w:t xml:space="preserve">, </w:t>
      </w:r>
      <w:proofErr w:type="spellStart"/>
      <w:r w:rsidRPr="00900EBB">
        <w:t>sims</w:t>
      </w:r>
      <w:proofErr w:type="spellEnd"/>
      <w:r w:rsidRPr="00900EBB">
        <w:t xml:space="preserve">’, </w:t>
      </w:r>
      <w:proofErr w:type="spellStart"/>
      <w:r w:rsidRPr="00900EBB">
        <w:t>ferguson’s</w:t>
      </w:r>
      <w:proofErr w:type="spellEnd"/>
    </w:p>
    <w:p w:rsidR="00900EBB" w:rsidRPr="00900EBB" w:rsidRDefault="00900EBB" w:rsidP="00900EBB">
      <w:proofErr w:type="gramStart"/>
      <w:r w:rsidRPr="00900EBB">
        <w:t>o</w:t>
      </w:r>
      <w:proofErr w:type="gramEnd"/>
      <w:r w:rsidRPr="00900EBB">
        <w:t>   </w:t>
      </w:r>
      <w:r w:rsidRPr="00900EBB">
        <w:rPr>
          <w:b/>
          <w:bCs/>
        </w:rPr>
        <w:t xml:space="preserve">Assignment: types of speculums and different sizes. </w:t>
      </w:r>
      <w:proofErr w:type="gramStart"/>
      <w:r w:rsidRPr="00900EBB">
        <w:rPr>
          <w:b/>
          <w:bCs/>
        </w:rPr>
        <w:t>How to examine patient using univalve speculums.</w:t>
      </w:r>
      <w:proofErr w:type="gramEnd"/>
    </w:p>
    <w:p w:rsidR="00900EBB" w:rsidRPr="00900EBB" w:rsidRDefault="00900EBB" w:rsidP="00900EBB">
      <w:r w:rsidRPr="00900EBB">
        <w:t>v</w:t>
      </w:r>
      <w:proofErr w:type="gramStart"/>
      <w:r w:rsidRPr="00900EBB">
        <w:t>  Sterile</w:t>
      </w:r>
      <w:proofErr w:type="gramEnd"/>
      <w:r w:rsidRPr="00900EBB">
        <w:t xml:space="preserve"> gloves</w:t>
      </w:r>
    </w:p>
    <w:p w:rsidR="00900EBB" w:rsidRPr="00900EBB" w:rsidRDefault="00900EBB" w:rsidP="00900EBB">
      <w:r w:rsidRPr="00900EBB">
        <w:t>v</w:t>
      </w:r>
      <w:proofErr w:type="gramStart"/>
      <w:r w:rsidRPr="00900EBB">
        <w:t>  Non</w:t>
      </w:r>
      <w:proofErr w:type="gramEnd"/>
      <w:r w:rsidRPr="00900EBB">
        <w:t>-sterile gloves</w:t>
      </w:r>
    </w:p>
    <w:p w:rsidR="00900EBB" w:rsidRPr="00900EBB" w:rsidRDefault="00900EBB" w:rsidP="00900EBB">
      <w:r w:rsidRPr="00900EBB">
        <w:t>v</w:t>
      </w:r>
      <w:proofErr w:type="gramStart"/>
      <w:r w:rsidRPr="00900EBB">
        <w:t>  Receiver</w:t>
      </w:r>
      <w:proofErr w:type="gramEnd"/>
      <w:r w:rsidRPr="00900EBB">
        <w:t xml:space="preserve"> with decontamination solution.</w:t>
      </w:r>
    </w:p>
    <w:p w:rsidR="00900EBB" w:rsidRPr="00900EBB" w:rsidRDefault="00900EBB" w:rsidP="00900EBB">
      <w:r w:rsidRPr="00900EBB">
        <w:t>v</w:t>
      </w:r>
      <w:proofErr w:type="gramStart"/>
      <w:r w:rsidRPr="00900EBB">
        <w:t>  chaperone</w:t>
      </w:r>
      <w:proofErr w:type="gramEnd"/>
      <w:r w:rsidRPr="00900EBB">
        <w:t>, consent, good lighting</w:t>
      </w:r>
    </w:p>
    <w:p w:rsidR="00900EBB" w:rsidRPr="00900EBB" w:rsidRDefault="00900EBB" w:rsidP="00900EBB">
      <w:r w:rsidRPr="00900EBB">
        <w:rPr>
          <w:b/>
          <w:bCs/>
        </w:rPr>
        <w:t>Procedure</w:t>
      </w:r>
    </w:p>
    <w:p w:rsidR="00900EBB" w:rsidRPr="00900EBB" w:rsidRDefault="00900EBB" w:rsidP="00900EBB">
      <w:r w:rsidRPr="00900EBB">
        <w:rPr>
          <w:u w:val="single"/>
        </w:rPr>
        <w:t>Preparation</w:t>
      </w:r>
    </w:p>
    <w:p w:rsidR="00900EBB" w:rsidRPr="00900EBB" w:rsidRDefault="00900EBB" w:rsidP="00900EBB">
      <w:r w:rsidRPr="00900EBB">
        <w:t>v</w:t>
      </w:r>
      <w:proofErr w:type="gramStart"/>
      <w:r w:rsidRPr="00900EBB">
        <w:t>  Prepare</w:t>
      </w:r>
      <w:proofErr w:type="gramEnd"/>
      <w:r w:rsidRPr="00900EBB">
        <w:t xml:space="preserve"> environment for pelvic examination – privacy, equipment &amp; supplies</w:t>
      </w:r>
    </w:p>
    <w:p w:rsidR="00900EBB" w:rsidRPr="00900EBB" w:rsidRDefault="00900EBB" w:rsidP="00900EBB">
      <w:r w:rsidRPr="00900EBB">
        <w:t>v</w:t>
      </w:r>
      <w:proofErr w:type="gramStart"/>
      <w:r w:rsidRPr="00900EBB">
        <w:t>  Explain</w:t>
      </w:r>
      <w:proofErr w:type="gramEnd"/>
      <w:r w:rsidRPr="00900EBB">
        <w:t xml:space="preserve"> the procedure to the patient</w:t>
      </w:r>
    </w:p>
    <w:p w:rsidR="00900EBB" w:rsidRPr="00900EBB" w:rsidRDefault="00900EBB" w:rsidP="00900EBB">
      <w:r w:rsidRPr="00900EBB">
        <w:t>v</w:t>
      </w:r>
      <w:proofErr w:type="gramStart"/>
      <w:r w:rsidRPr="00900EBB">
        <w:t>  Patient</w:t>
      </w:r>
      <w:proofErr w:type="gramEnd"/>
      <w:r w:rsidRPr="00900EBB">
        <w:t xml:space="preserve"> empty bladder, remove underclothing, position in lithotomy</w:t>
      </w:r>
    </w:p>
    <w:p w:rsidR="00900EBB" w:rsidRPr="00900EBB" w:rsidRDefault="00900EBB" w:rsidP="00900EBB">
      <w:r w:rsidRPr="00900EBB">
        <w:t>v</w:t>
      </w:r>
      <w:proofErr w:type="gramStart"/>
      <w:r w:rsidRPr="00900EBB">
        <w:t>  Cover</w:t>
      </w:r>
      <w:proofErr w:type="gramEnd"/>
      <w:r w:rsidRPr="00900EBB">
        <w:t xml:space="preserve"> her to avoid unnecessary exposure</w:t>
      </w:r>
    </w:p>
    <w:p w:rsidR="00900EBB" w:rsidRPr="00900EBB" w:rsidRDefault="00900EBB" w:rsidP="00900EBB">
      <w:r w:rsidRPr="00900EBB">
        <w:t> </w:t>
      </w:r>
    </w:p>
    <w:p w:rsidR="00900EBB" w:rsidRPr="00900EBB" w:rsidRDefault="00900EBB" w:rsidP="00900EBB">
      <w:r w:rsidRPr="00900EBB">
        <w:rPr>
          <w:b/>
          <w:bCs/>
        </w:rPr>
        <w:t>Method: speculum examination</w:t>
      </w:r>
    </w:p>
    <w:p w:rsidR="00900EBB" w:rsidRPr="00900EBB" w:rsidRDefault="00900EBB" w:rsidP="00900EBB">
      <w:r w:rsidRPr="00900EBB">
        <w:t> </w:t>
      </w:r>
    </w:p>
    <w:p w:rsidR="00900EBB" w:rsidRPr="00900EBB" w:rsidRDefault="00900EBB" w:rsidP="00900EBB">
      <w:r w:rsidRPr="00900EBB">
        <w:t>1.       Maintain infection prevention throughout the examination – wash hands, put on sterile gloves, use high-level disinfected / sterile instruments</w:t>
      </w:r>
    </w:p>
    <w:p w:rsidR="00900EBB" w:rsidRPr="00900EBB" w:rsidRDefault="00900EBB" w:rsidP="00900EBB">
      <w:r w:rsidRPr="00900EBB">
        <w:t xml:space="preserve">2.       Inspect external genitalia to screen for </w:t>
      </w:r>
      <w:proofErr w:type="spellStart"/>
      <w:r w:rsidRPr="00900EBB">
        <w:t>STI</w:t>
      </w:r>
      <w:proofErr w:type="spellEnd"/>
      <w:r w:rsidRPr="00900EBB">
        <w:t xml:space="preserve"> / </w:t>
      </w:r>
      <w:proofErr w:type="spellStart"/>
      <w:r w:rsidRPr="00900EBB">
        <w:t>FGM</w:t>
      </w:r>
      <w:proofErr w:type="spellEnd"/>
    </w:p>
    <w:p w:rsidR="00900EBB" w:rsidRPr="00900EBB" w:rsidRDefault="00900EBB" w:rsidP="00900EBB">
      <w:r w:rsidRPr="00900EBB">
        <w:t>v</w:t>
      </w:r>
      <w:proofErr w:type="gramStart"/>
      <w:r w:rsidRPr="00900EBB">
        <w:t>  Warts</w:t>
      </w:r>
      <w:proofErr w:type="gramEnd"/>
      <w:r w:rsidRPr="00900EBB">
        <w:t>, abnormal discharge, ulcers, bleeding from vagina, sores, swelling, presence and distribution of hair, obvious anatomical anomalies, female genital mutilation, cosmetics (</w:t>
      </w:r>
      <w:proofErr w:type="spellStart"/>
      <w:r w:rsidRPr="00900EBB">
        <w:t>eg</w:t>
      </w:r>
      <w:proofErr w:type="spellEnd"/>
      <w:r w:rsidRPr="00900EBB">
        <w:t xml:space="preserve"> rings)</w:t>
      </w:r>
    </w:p>
    <w:p w:rsidR="00900EBB" w:rsidRPr="00900EBB" w:rsidRDefault="00900EBB" w:rsidP="00900EBB">
      <w:r w:rsidRPr="00900EBB">
        <w:t>3.       Reassure the patient throughout the procedure</w:t>
      </w:r>
    </w:p>
    <w:p w:rsidR="00900EBB" w:rsidRPr="00900EBB" w:rsidRDefault="00900EBB" w:rsidP="00900EBB">
      <w:r w:rsidRPr="00900EBB">
        <w:t>4.       Choose speculum size for the patient</w:t>
      </w:r>
    </w:p>
    <w:p w:rsidR="00900EBB" w:rsidRPr="00900EBB" w:rsidRDefault="00900EBB" w:rsidP="00900EBB">
      <w:r w:rsidRPr="00900EBB">
        <w:t>5.       Warm blades under a stream of tepid</w:t>
      </w:r>
      <w:proofErr w:type="gramStart"/>
      <w:r w:rsidRPr="00900EBB">
        <w:t>  water</w:t>
      </w:r>
      <w:proofErr w:type="gramEnd"/>
    </w:p>
    <w:p w:rsidR="00900EBB" w:rsidRPr="00900EBB" w:rsidRDefault="00900EBB" w:rsidP="00900EBB">
      <w:r w:rsidRPr="00900EBB">
        <w:t xml:space="preserve">6.       Hold speculum in the right hand while the index finger of the left hand presses downwards on the </w:t>
      </w:r>
      <w:proofErr w:type="spellStart"/>
      <w:r w:rsidRPr="00900EBB">
        <w:t>fourchette</w:t>
      </w:r>
      <w:proofErr w:type="spellEnd"/>
      <w:r w:rsidRPr="00900EBB">
        <w:t xml:space="preserve"> to expose the </w:t>
      </w:r>
      <w:proofErr w:type="spellStart"/>
      <w:r w:rsidRPr="00900EBB">
        <w:t>introitus</w:t>
      </w:r>
      <w:proofErr w:type="spellEnd"/>
    </w:p>
    <w:p w:rsidR="00900EBB" w:rsidRPr="00900EBB" w:rsidRDefault="00900EBB" w:rsidP="00900EBB">
      <w:r w:rsidRPr="00900EBB">
        <w:lastRenderedPageBreak/>
        <w:t xml:space="preserve">7.       Slide the closed blades obliquely (away from the urethral area and clitoris) over the fingers into the </w:t>
      </w:r>
      <w:proofErr w:type="spellStart"/>
      <w:proofErr w:type="gramStart"/>
      <w:r w:rsidRPr="00900EBB">
        <w:t>introitus</w:t>
      </w:r>
      <w:proofErr w:type="spellEnd"/>
      <w:r w:rsidRPr="00900EBB">
        <w:t xml:space="preserve"> ,</w:t>
      </w:r>
      <w:proofErr w:type="gramEnd"/>
      <w:r w:rsidRPr="00900EBB">
        <w:t xml:space="preserve"> introduce the instrument into the vagina</w:t>
      </w:r>
    </w:p>
    <w:p w:rsidR="00900EBB" w:rsidRPr="00900EBB" w:rsidRDefault="00900EBB" w:rsidP="00900EBB">
      <w:r w:rsidRPr="00900EBB">
        <w:t>8.       While inserting the instrument rotate it to a clockwise direction until the anterior and posterior blades run along the anterior and posterior vaginal walls with the handles pointing towards the anus.</w:t>
      </w:r>
    </w:p>
    <w:p w:rsidR="00900EBB" w:rsidRPr="00900EBB" w:rsidRDefault="00900EBB" w:rsidP="00900EBB">
      <w:r w:rsidRPr="00900EBB">
        <w:t>9.       Open the blades to expose the cervix</w:t>
      </w:r>
    </w:p>
    <w:p w:rsidR="00900EBB" w:rsidRPr="00900EBB" w:rsidRDefault="00900EBB" w:rsidP="00900EBB">
      <w:r w:rsidRPr="00900EBB">
        <w:t xml:space="preserve">10.   Inspect cervix- erosion, </w:t>
      </w:r>
      <w:proofErr w:type="spellStart"/>
      <w:r w:rsidRPr="00900EBB">
        <w:t>colour</w:t>
      </w:r>
      <w:proofErr w:type="spellEnd"/>
      <w:r w:rsidRPr="00900EBB">
        <w:t>, growths, friability, discharge,</w:t>
      </w:r>
    </w:p>
    <w:p w:rsidR="00900EBB" w:rsidRPr="00900EBB" w:rsidRDefault="00900EBB" w:rsidP="00900EBB">
      <w:r w:rsidRPr="00900EBB">
        <w:t xml:space="preserve">11.   Take lab specimens if necessary for investigation for </w:t>
      </w:r>
      <w:proofErr w:type="gramStart"/>
      <w:r w:rsidRPr="00900EBB">
        <w:t>PAP</w:t>
      </w:r>
      <w:proofErr w:type="gramEnd"/>
      <w:r w:rsidRPr="00900EBB">
        <w:t xml:space="preserve"> smear for cytology, vaginal secretions for microscopy.</w:t>
      </w:r>
    </w:p>
    <w:p w:rsidR="00900EBB" w:rsidRPr="00900EBB" w:rsidRDefault="00900EBB" w:rsidP="00900EBB">
      <w:r w:rsidRPr="00900EBB">
        <w:t>12.   Rotate the speculum and inspect vaginal wall for: warts, abnormal discharge, sores, bleeding</w:t>
      </w:r>
    </w:p>
    <w:p w:rsidR="00900EBB" w:rsidRPr="00900EBB" w:rsidRDefault="00900EBB" w:rsidP="00900EBB">
      <w:r w:rsidRPr="00900EBB">
        <w:t>13.   Remove the speculum gently in horizontal position and place it in decontamination solution.</w:t>
      </w:r>
    </w:p>
    <w:p w:rsidR="00900EBB" w:rsidRPr="00900EBB" w:rsidRDefault="00900EBB" w:rsidP="00900EBB">
      <w:r w:rsidRPr="00900EBB">
        <w:t> </w:t>
      </w:r>
    </w:p>
    <w:p w:rsidR="00900EBB" w:rsidRPr="00900EBB" w:rsidRDefault="00900EBB" w:rsidP="00900EBB">
      <w:pPr>
        <w:rPr>
          <w:b/>
        </w:rPr>
      </w:pPr>
      <w:r w:rsidRPr="00900EBB">
        <w:rPr>
          <w:b/>
        </w:rPr>
        <w:t xml:space="preserve">DIGITAL VAGINAL EXAMINATION IN </w:t>
      </w:r>
      <w:proofErr w:type="spellStart"/>
      <w:r w:rsidRPr="00900EBB">
        <w:rPr>
          <w:b/>
        </w:rPr>
        <w:t>GYNAECOLOGY</w:t>
      </w:r>
      <w:proofErr w:type="spellEnd"/>
    </w:p>
    <w:p w:rsidR="00900EBB" w:rsidRPr="00900EBB" w:rsidRDefault="00900EBB" w:rsidP="00900EBB">
      <w:r w:rsidRPr="00900EBB">
        <w:t>v</w:t>
      </w:r>
      <w:proofErr w:type="gramStart"/>
      <w:r w:rsidRPr="00900EBB">
        <w:t>  Put</w:t>
      </w:r>
      <w:proofErr w:type="gramEnd"/>
      <w:r w:rsidRPr="00900EBB">
        <w:t xml:space="preserve"> on sterile gloves</w:t>
      </w:r>
    </w:p>
    <w:p w:rsidR="00900EBB" w:rsidRPr="00900EBB" w:rsidRDefault="00900EBB" w:rsidP="00900EBB">
      <w:r w:rsidRPr="00900EBB">
        <w:t>v</w:t>
      </w:r>
      <w:proofErr w:type="gramStart"/>
      <w:r w:rsidRPr="00900EBB">
        <w:t>  Clean</w:t>
      </w:r>
      <w:proofErr w:type="gramEnd"/>
      <w:r w:rsidRPr="00900EBB">
        <w:t xml:space="preserve"> the vulva</w:t>
      </w:r>
    </w:p>
    <w:p w:rsidR="00900EBB" w:rsidRPr="00900EBB" w:rsidRDefault="00900EBB" w:rsidP="00900EBB">
      <w:r w:rsidRPr="00900EBB">
        <w:t>v</w:t>
      </w:r>
      <w:proofErr w:type="gramStart"/>
      <w:r w:rsidRPr="00900EBB">
        <w:t>  Insert</w:t>
      </w:r>
      <w:proofErr w:type="gramEnd"/>
      <w:r w:rsidRPr="00900EBB">
        <w:t xml:space="preserve"> the index and middle fingers of right hand gently into the vaginal canal while you avoid touching clitoris with your thumb</w:t>
      </w:r>
    </w:p>
    <w:p w:rsidR="00900EBB" w:rsidRPr="00900EBB" w:rsidRDefault="00900EBB" w:rsidP="00900EBB">
      <w:r w:rsidRPr="00900EBB">
        <w:t>v</w:t>
      </w:r>
      <w:proofErr w:type="gramStart"/>
      <w:r w:rsidRPr="00900EBB">
        <w:t>  Examine</w:t>
      </w:r>
      <w:proofErr w:type="gramEnd"/>
      <w:r w:rsidRPr="00900EBB">
        <w:t xml:space="preserve"> the cervix:</w:t>
      </w:r>
    </w:p>
    <w:p w:rsidR="00900EBB" w:rsidRPr="00900EBB" w:rsidRDefault="00900EBB" w:rsidP="00900EBB">
      <w:r w:rsidRPr="00900EBB">
        <w:t>ü</w:t>
      </w:r>
      <w:proofErr w:type="gramStart"/>
      <w:r w:rsidRPr="00900EBB">
        <w:t>  </w:t>
      </w:r>
      <w:proofErr w:type="spellStart"/>
      <w:r w:rsidRPr="00900EBB">
        <w:t>Ostium</w:t>
      </w:r>
      <w:proofErr w:type="spellEnd"/>
      <w:proofErr w:type="gramEnd"/>
      <w:r w:rsidRPr="00900EBB">
        <w:t>- open or closed</w:t>
      </w:r>
    </w:p>
    <w:p w:rsidR="00900EBB" w:rsidRPr="00900EBB" w:rsidRDefault="00900EBB" w:rsidP="00900EBB">
      <w:r w:rsidRPr="00900EBB">
        <w:t>ü</w:t>
      </w:r>
      <w:proofErr w:type="gramStart"/>
      <w:r w:rsidRPr="00900EBB">
        <w:t>  Irregularity</w:t>
      </w:r>
      <w:proofErr w:type="gramEnd"/>
    </w:p>
    <w:p w:rsidR="00900EBB" w:rsidRPr="00900EBB" w:rsidRDefault="00900EBB" w:rsidP="00900EBB">
      <w:r w:rsidRPr="00900EBB">
        <w:t>ü</w:t>
      </w:r>
      <w:proofErr w:type="gramStart"/>
      <w:r w:rsidRPr="00900EBB">
        <w:t>  Growth</w:t>
      </w:r>
      <w:proofErr w:type="gramEnd"/>
    </w:p>
    <w:p w:rsidR="00900EBB" w:rsidRPr="00900EBB" w:rsidRDefault="00900EBB" w:rsidP="00900EBB">
      <w:r w:rsidRPr="00900EBB">
        <w:t>ü</w:t>
      </w:r>
      <w:proofErr w:type="gramStart"/>
      <w:r w:rsidRPr="00900EBB">
        <w:t>  Consistency</w:t>
      </w:r>
      <w:proofErr w:type="gramEnd"/>
    </w:p>
    <w:p w:rsidR="00900EBB" w:rsidRPr="00900EBB" w:rsidRDefault="00900EBB" w:rsidP="00900EBB">
      <w:r w:rsidRPr="00900EBB">
        <w:t>ü</w:t>
      </w:r>
      <w:proofErr w:type="gramStart"/>
      <w:r w:rsidRPr="00900EBB">
        <w:t>  Mobility</w:t>
      </w:r>
      <w:proofErr w:type="gramEnd"/>
    </w:p>
    <w:p w:rsidR="00900EBB" w:rsidRPr="00900EBB" w:rsidRDefault="00900EBB" w:rsidP="00900EBB">
      <w:r w:rsidRPr="00900EBB">
        <w:t>ü</w:t>
      </w:r>
      <w:proofErr w:type="gramStart"/>
      <w:r w:rsidRPr="00900EBB">
        <w:t>  Tenderness</w:t>
      </w:r>
      <w:proofErr w:type="gramEnd"/>
    </w:p>
    <w:p w:rsidR="00900EBB" w:rsidRPr="00900EBB" w:rsidRDefault="00900EBB" w:rsidP="00900EBB">
      <w:r w:rsidRPr="00900EBB">
        <w:t>v</w:t>
      </w:r>
      <w:proofErr w:type="gramStart"/>
      <w:r w:rsidRPr="00900EBB">
        <w:t>  Examination</w:t>
      </w:r>
      <w:proofErr w:type="gramEnd"/>
      <w:r w:rsidRPr="00900EBB">
        <w:t xml:space="preserve"> of uterus – bimanual examination</w:t>
      </w:r>
    </w:p>
    <w:p w:rsidR="00900EBB" w:rsidRPr="00900EBB" w:rsidRDefault="00900EBB" w:rsidP="00900EBB">
      <w:r w:rsidRPr="00900EBB">
        <w:t>ü</w:t>
      </w:r>
      <w:proofErr w:type="gramStart"/>
      <w:r w:rsidRPr="00900EBB">
        <w:t>  Place</w:t>
      </w:r>
      <w:proofErr w:type="gramEnd"/>
      <w:r w:rsidRPr="00900EBB">
        <w:t xml:space="preserve"> your left hand on the abdomen, just above </w:t>
      </w:r>
      <w:proofErr w:type="spellStart"/>
      <w:r w:rsidRPr="00900EBB">
        <w:t>sympysis</w:t>
      </w:r>
      <w:proofErr w:type="spellEnd"/>
      <w:r w:rsidRPr="00900EBB">
        <w:t xml:space="preserve"> pubis</w:t>
      </w:r>
    </w:p>
    <w:p w:rsidR="00900EBB" w:rsidRPr="00900EBB" w:rsidRDefault="00900EBB" w:rsidP="00900EBB">
      <w:r w:rsidRPr="00900EBB">
        <w:t>ü</w:t>
      </w:r>
      <w:proofErr w:type="gramStart"/>
      <w:r w:rsidRPr="00900EBB">
        <w:t>  Locate</w:t>
      </w:r>
      <w:proofErr w:type="gramEnd"/>
      <w:r w:rsidRPr="00900EBB">
        <w:t xml:space="preserve"> uterus by feeling it between your left hand over abdomen and the </w:t>
      </w:r>
      <w:proofErr w:type="spellStart"/>
      <w:r w:rsidRPr="00900EBB">
        <w:t>finger tips</w:t>
      </w:r>
      <w:proofErr w:type="spellEnd"/>
      <w:r w:rsidRPr="00900EBB">
        <w:t xml:space="preserve"> of your right index and middle fingers placed on the cervix</w:t>
      </w:r>
    </w:p>
    <w:p w:rsidR="00900EBB" w:rsidRPr="00900EBB" w:rsidRDefault="00900EBB" w:rsidP="00900EBB">
      <w:r w:rsidRPr="00900EBB">
        <w:lastRenderedPageBreak/>
        <w:t>ü</w:t>
      </w:r>
      <w:proofErr w:type="gramStart"/>
      <w:r w:rsidRPr="00900EBB">
        <w:t>  Palpate</w:t>
      </w:r>
      <w:proofErr w:type="gramEnd"/>
      <w:r w:rsidRPr="00900EBB">
        <w:t xml:space="preserve"> for:</w:t>
      </w:r>
    </w:p>
    <w:p w:rsidR="00900EBB" w:rsidRPr="00900EBB" w:rsidRDefault="00900EBB" w:rsidP="00900EBB">
      <w:proofErr w:type="gramStart"/>
      <w:r w:rsidRPr="00900EBB">
        <w:t>o</w:t>
      </w:r>
      <w:proofErr w:type="gramEnd"/>
      <w:r w:rsidRPr="00900EBB">
        <w:t>   size, shape and consistency, mobility,</w:t>
      </w:r>
    </w:p>
    <w:p w:rsidR="00900EBB" w:rsidRPr="00900EBB" w:rsidRDefault="00900EBB" w:rsidP="00900EBB">
      <w:proofErr w:type="gramStart"/>
      <w:r w:rsidRPr="00900EBB">
        <w:t>o</w:t>
      </w:r>
      <w:proofErr w:type="gramEnd"/>
      <w:r w:rsidRPr="00900EBB">
        <w:t xml:space="preserve">   position : </w:t>
      </w:r>
      <w:proofErr w:type="spellStart"/>
      <w:r w:rsidRPr="00900EBB">
        <w:t>anteverted</w:t>
      </w:r>
      <w:proofErr w:type="spellEnd"/>
      <w:r w:rsidRPr="00900EBB">
        <w:t xml:space="preserve"> or </w:t>
      </w:r>
      <w:proofErr w:type="spellStart"/>
      <w:r w:rsidRPr="00900EBB">
        <w:t>retroverted</w:t>
      </w:r>
      <w:proofErr w:type="spellEnd"/>
    </w:p>
    <w:p w:rsidR="00900EBB" w:rsidRPr="00900EBB" w:rsidRDefault="00900EBB" w:rsidP="00900EBB">
      <w:r w:rsidRPr="00900EBB">
        <w:t>v</w:t>
      </w:r>
      <w:proofErr w:type="gramStart"/>
      <w:r w:rsidRPr="00900EBB">
        <w:t>  Examination</w:t>
      </w:r>
      <w:proofErr w:type="gramEnd"/>
      <w:r w:rsidRPr="00900EBB">
        <w:t xml:space="preserve"> of the </w:t>
      </w:r>
      <w:proofErr w:type="spellStart"/>
      <w:r w:rsidRPr="00900EBB">
        <w:t>adnexia</w:t>
      </w:r>
      <w:proofErr w:type="spellEnd"/>
    </w:p>
    <w:p w:rsidR="00900EBB" w:rsidRPr="00900EBB" w:rsidRDefault="00900EBB" w:rsidP="00900EBB">
      <w:r w:rsidRPr="00900EBB">
        <w:t>ü</w:t>
      </w:r>
      <w:proofErr w:type="gramStart"/>
      <w:r w:rsidRPr="00900EBB">
        <w:t>  locate</w:t>
      </w:r>
      <w:proofErr w:type="gramEnd"/>
      <w:r w:rsidRPr="00900EBB">
        <w:t xml:space="preserve"> the left fornix and place the finger tips in this fornix</w:t>
      </w:r>
    </w:p>
    <w:p w:rsidR="00900EBB" w:rsidRPr="00900EBB" w:rsidRDefault="00900EBB" w:rsidP="00900EBB">
      <w:r w:rsidRPr="00900EBB">
        <w:t>ü</w:t>
      </w:r>
      <w:proofErr w:type="gramStart"/>
      <w:r w:rsidRPr="00900EBB">
        <w:t>  together</w:t>
      </w:r>
      <w:proofErr w:type="gramEnd"/>
      <w:r w:rsidRPr="00900EBB">
        <w:t xml:space="preserve"> with left hand placed over the left side of lower abdomen, try to palpate for any mass or tenderness</w:t>
      </w:r>
    </w:p>
    <w:p w:rsidR="00900EBB" w:rsidRPr="00900EBB" w:rsidRDefault="00900EBB" w:rsidP="00900EBB">
      <w:r w:rsidRPr="00900EBB">
        <w:t>ü</w:t>
      </w:r>
      <w:proofErr w:type="gramStart"/>
      <w:r w:rsidRPr="00900EBB">
        <w:t>  repeat</w:t>
      </w:r>
      <w:proofErr w:type="gramEnd"/>
      <w:r w:rsidRPr="00900EBB">
        <w:t xml:space="preserve"> same on the right  side</w:t>
      </w:r>
    </w:p>
    <w:p w:rsidR="00900EBB" w:rsidRPr="00900EBB" w:rsidRDefault="00900EBB" w:rsidP="00900EBB">
      <w:r w:rsidRPr="00900EBB">
        <w:t>v</w:t>
      </w:r>
      <w:proofErr w:type="gramStart"/>
      <w:r w:rsidRPr="00900EBB">
        <w:t>  Excitation</w:t>
      </w:r>
      <w:proofErr w:type="gramEnd"/>
      <w:r w:rsidRPr="00900EBB">
        <w:t xml:space="preserve"> of the cervix for </w:t>
      </w:r>
      <w:proofErr w:type="spellStart"/>
      <w:r w:rsidRPr="00900EBB">
        <w:t>endometritis</w:t>
      </w:r>
      <w:proofErr w:type="spellEnd"/>
    </w:p>
    <w:p w:rsidR="00900EBB" w:rsidRPr="00900EBB" w:rsidRDefault="00900EBB" w:rsidP="00900EBB">
      <w:r w:rsidRPr="00900EBB">
        <w:t>ü</w:t>
      </w:r>
      <w:proofErr w:type="gramStart"/>
      <w:r w:rsidRPr="00900EBB">
        <w:t>  use</w:t>
      </w:r>
      <w:proofErr w:type="gramEnd"/>
      <w:r w:rsidRPr="00900EBB">
        <w:t xml:space="preserve"> your right index and middle fingers to gently move the cervix from left to right and check for any pain</w:t>
      </w:r>
    </w:p>
    <w:p w:rsidR="00900EBB" w:rsidRPr="00900EBB" w:rsidRDefault="00900EBB" w:rsidP="00900EBB">
      <w:r w:rsidRPr="00900EBB">
        <w:t>v</w:t>
      </w:r>
      <w:proofErr w:type="gramStart"/>
      <w:r w:rsidRPr="00900EBB">
        <w:t>  palpate</w:t>
      </w:r>
      <w:proofErr w:type="gramEnd"/>
      <w:r w:rsidRPr="00900EBB">
        <w:t xml:space="preserve"> the anterior, left and lateral walls of the vagina walls for: </w:t>
      </w:r>
      <w:proofErr w:type="spellStart"/>
      <w:r w:rsidRPr="00900EBB">
        <w:t>ruggae</w:t>
      </w:r>
      <w:proofErr w:type="spellEnd"/>
      <w:r w:rsidRPr="00900EBB">
        <w:t>, growth, tenderness</w:t>
      </w:r>
    </w:p>
    <w:p w:rsidR="00900EBB" w:rsidRPr="00900EBB" w:rsidRDefault="00900EBB" w:rsidP="00900EBB">
      <w:r w:rsidRPr="00900EBB">
        <w:t>v</w:t>
      </w:r>
      <w:proofErr w:type="gramStart"/>
      <w:r w:rsidRPr="00900EBB">
        <w:t>  check</w:t>
      </w:r>
      <w:proofErr w:type="gramEnd"/>
      <w:r w:rsidRPr="00900EBB">
        <w:t xml:space="preserve"> vaginal muscle tone by asking the client to tighten vaginal muscle</w:t>
      </w:r>
    </w:p>
    <w:p w:rsidR="00900EBB" w:rsidRPr="00900EBB" w:rsidRDefault="00900EBB" w:rsidP="00900EBB">
      <w:r w:rsidRPr="00900EBB">
        <w:t>v</w:t>
      </w:r>
      <w:proofErr w:type="gramStart"/>
      <w:r w:rsidRPr="00900EBB">
        <w:t>  check</w:t>
      </w:r>
      <w:proofErr w:type="gramEnd"/>
      <w:r w:rsidRPr="00900EBB">
        <w:t xml:space="preserve"> for cystocele and rectocele</w:t>
      </w:r>
    </w:p>
    <w:p w:rsidR="00900EBB" w:rsidRPr="00900EBB" w:rsidRDefault="00900EBB" w:rsidP="00900EBB">
      <w:r w:rsidRPr="00900EBB">
        <w:t>ü</w:t>
      </w:r>
      <w:proofErr w:type="gramStart"/>
      <w:r w:rsidRPr="00900EBB">
        <w:t>  press</w:t>
      </w:r>
      <w:proofErr w:type="gramEnd"/>
      <w:r w:rsidRPr="00900EBB">
        <w:t xml:space="preserve"> the left index and middle finger downwards and ask patient to cough = rectocele</w:t>
      </w:r>
    </w:p>
    <w:p w:rsidR="00900EBB" w:rsidRPr="00900EBB" w:rsidRDefault="00900EBB" w:rsidP="00900EBB">
      <w:r w:rsidRPr="00900EBB">
        <w:t>ü</w:t>
      </w:r>
      <w:proofErr w:type="gramStart"/>
      <w:r w:rsidRPr="00900EBB">
        <w:t>  press</w:t>
      </w:r>
      <w:proofErr w:type="gramEnd"/>
      <w:r w:rsidRPr="00900EBB">
        <w:t xml:space="preserve"> the left index and middle finger upwards and ask patient to cough = cystocele</w:t>
      </w:r>
    </w:p>
    <w:p w:rsidR="00900EBB" w:rsidRPr="00900EBB" w:rsidRDefault="00900EBB" w:rsidP="00900EBB">
      <w:r w:rsidRPr="00900EBB">
        <w:t>v</w:t>
      </w:r>
      <w:proofErr w:type="gramStart"/>
      <w:r w:rsidRPr="00900EBB">
        <w:t>  palpate</w:t>
      </w:r>
      <w:proofErr w:type="gramEnd"/>
      <w:r w:rsidRPr="00900EBB">
        <w:t xml:space="preserve"> </w:t>
      </w:r>
      <w:proofErr w:type="spellStart"/>
      <w:r w:rsidRPr="00900EBB">
        <w:t>bartholins</w:t>
      </w:r>
      <w:proofErr w:type="spellEnd"/>
      <w:r w:rsidRPr="00900EBB">
        <w:t xml:space="preserve"> glands on both sides of the labia </w:t>
      </w:r>
      <w:proofErr w:type="spellStart"/>
      <w:r w:rsidRPr="00900EBB">
        <w:t>majora</w:t>
      </w:r>
      <w:proofErr w:type="spellEnd"/>
    </w:p>
    <w:p w:rsidR="00900EBB" w:rsidRPr="00900EBB" w:rsidRDefault="00900EBB" w:rsidP="00900EBB">
      <w:r w:rsidRPr="00900EBB">
        <w:t>v</w:t>
      </w:r>
      <w:proofErr w:type="gramStart"/>
      <w:r w:rsidRPr="00900EBB">
        <w:t>  press</w:t>
      </w:r>
      <w:proofErr w:type="gramEnd"/>
      <w:r w:rsidRPr="00900EBB">
        <w:t xml:space="preserve"> on the </w:t>
      </w:r>
      <w:proofErr w:type="spellStart"/>
      <w:r w:rsidRPr="00900EBB">
        <w:t>trigone</w:t>
      </w:r>
      <w:proofErr w:type="spellEnd"/>
      <w:r w:rsidRPr="00900EBB">
        <w:t xml:space="preserve"> muscle to exclude cystitis</w:t>
      </w:r>
    </w:p>
    <w:p w:rsidR="00900EBB" w:rsidRPr="00900EBB" w:rsidRDefault="00900EBB" w:rsidP="00900EBB">
      <w:r w:rsidRPr="00900EBB">
        <w:t>v</w:t>
      </w:r>
      <w:proofErr w:type="gramStart"/>
      <w:r w:rsidRPr="00900EBB">
        <w:t>  Milk</w:t>
      </w:r>
      <w:proofErr w:type="gramEnd"/>
      <w:r w:rsidRPr="00900EBB">
        <w:t xml:space="preserve"> the </w:t>
      </w:r>
      <w:proofErr w:type="spellStart"/>
      <w:r w:rsidRPr="00900EBB">
        <w:t>skenes</w:t>
      </w:r>
      <w:proofErr w:type="spellEnd"/>
      <w:r w:rsidRPr="00900EBB">
        <w:t xml:space="preserve"> glands with left hand.</w:t>
      </w:r>
    </w:p>
    <w:p w:rsidR="00900EBB" w:rsidRPr="00900EBB" w:rsidRDefault="00900EBB" w:rsidP="00900EBB">
      <w:r w:rsidRPr="00900EBB">
        <w:t>v</w:t>
      </w:r>
      <w:proofErr w:type="gramStart"/>
      <w:r w:rsidRPr="00900EBB">
        <w:t>  Palpate</w:t>
      </w:r>
      <w:proofErr w:type="gramEnd"/>
      <w:r w:rsidRPr="00900EBB">
        <w:t xml:space="preserve"> the inguinal LN.</w:t>
      </w:r>
    </w:p>
    <w:p w:rsidR="00900EBB" w:rsidRPr="00900EBB" w:rsidRDefault="00900EBB" w:rsidP="00900EBB">
      <w:pPr>
        <w:rPr>
          <w:b/>
        </w:rPr>
      </w:pPr>
      <w:r w:rsidRPr="00900EBB">
        <w:t> </w:t>
      </w:r>
      <w:r w:rsidRPr="00900EBB">
        <w:rPr>
          <w:b/>
        </w:rPr>
        <w:t>EXAMINATION OF THE MALE GENITALIA</w:t>
      </w:r>
    </w:p>
    <w:p w:rsidR="00900EBB" w:rsidRPr="00900EBB" w:rsidRDefault="00900EBB" w:rsidP="00900EBB">
      <w:r w:rsidRPr="00900EBB">
        <w:rPr>
          <w:b/>
          <w:bCs/>
        </w:rPr>
        <w:t>Requirements:</w:t>
      </w:r>
    </w:p>
    <w:p w:rsidR="00900EBB" w:rsidRPr="00900EBB" w:rsidRDefault="00900EBB" w:rsidP="00900EBB">
      <w:r w:rsidRPr="00900EBB">
        <w:t>ü</w:t>
      </w:r>
      <w:proofErr w:type="gramStart"/>
      <w:r w:rsidRPr="00900EBB">
        <w:t>  Gloves</w:t>
      </w:r>
      <w:proofErr w:type="gramEnd"/>
    </w:p>
    <w:p w:rsidR="00900EBB" w:rsidRPr="00900EBB" w:rsidRDefault="00900EBB" w:rsidP="00900EBB">
      <w:r w:rsidRPr="00900EBB">
        <w:t>ü</w:t>
      </w:r>
      <w:proofErr w:type="gramStart"/>
      <w:r w:rsidRPr="00900EBB">
        <w:t>  Penlight</w:t>
      </w:r>
      <w:proofErr w:type="gramEnd"/>
    </w:p>
    <w:p w:rsidR="00900EBB" w:rsidRPr="00900EBB" w:rsidRDefault="00900EBB" w:rsidP="00900EBB">
      <w:r w:rsidRPr="00900EBB">
        <w:t>Inspection:</w:t>
      </w:r>
    </w:p>
    <w:p w:rsidR="00900EBB" w:rsidRPr="00900EBB" w:rsidRDefault="00900EBB" w:rsidP="00900EBB">
      <w:r w:rsidRPr="00900EBB">
        <w:t>ü</w:t>
      </w:r>
      <w:proofErr w:type="gramStart"/>
      <w:r w:rsidRPr="00900EBB">
        <w:t>  The</w:t>
      </w:r>
      <w:proofErr w:type="gramEnd"/>
      <w:r w:rsidRPr="00900EBB">
        <w:t xml:space="preserve"> pubic hair characteristics and distribution</w:t>
      </w:r>
    </w:p>
    <w:p w:rsidR="00900EBB" w:rsidRPr="00900EBB" w:rsidRDefault="00900EBB" w:rsidP="00900EBB">
      <w:r w:rsidRPr="00900EBB">
        <w:lastRenderedPageBreak/>
        <w:t>ü</w:t>
      </w:r>
      <w:proofErr w:type="gramStart"/>
      <w:r w:rsidRPr="00900EBB">
        <w:t>  The</w:t>
      </w:r>
      <w:proofErr w:type="gramEnd"/>
      <w:r w:rsidRPr="00900EBB">
        <w:t xml:space="preserve"> glans penis (retract the foreskin if patient uncircumcised):</w:t>
      </w:r>
    </w:p>
    <w:p w:rsidR="00900EBB" w:rsidRPr="00900EBB" w:rsidRDefault="00900EBB" w:rsidP="00900EBB">
      <w:proofErr w:type="gramStart"/>
      <w:r w:rsidRPr="00900EBB">
        <w:t>o</w:t>
      </w:r>
      <w:proofErr w:type="gramEnd"/>
      <w:r w:rsidRPr="00900EBB">
        <w:t>   </w:t>
      </w:r>
      <w:proofErr w:type="spellStart"/>
      <w:r w:rsidRPr="00900EBB">
        <w:t>Colour</w:t>
      </w:r>
      <w:proofErr w:type="spellEnd"/>
    </w:p>
    <w:p w:rsidR="00900EBB" w:rsidRPr="00900EBB" w:rsidRDefault="00900EBB" w:rsidP="00900EBB">
      <w:proofErr w:type="gramStart"/>
      <w:r w:rsidRPr="00900EBB">
        <w:t>o</w:t>
      </w:r>
      <w:proofErr w:type="gramEnd"/>
      <w:r w:rsidRPr="00900EBB">
        <w:t>   </w:t>
      </w:r>
      <w:proofErr w:type="spellStart"/>
      <w:r w:rsidRPr="00900EBB">
        <w:t>Smegma</w:t>
      </w:r>
      <w:proofErr w:type="spellEnd"/>
    </w:p>
    <w:p w:rsidR="00900EBB" w:rsidRPr="00900EBB" w:rsidRDefault="00900EBB" w:rsidP="00900EBB">
      <w:proofErr w:type="gramStart"/>
      <w:r w:rsidRPr="00900EBB">
        <w:t>o</w:t>
      </w:r>
      <w:proofErr w:type="gramEnd"/>
      <w:r w:rsidRPr="00900EBB">
        <w:t>   External meatus of urethra</w:t>
      </w:r>
    </w:p>
    <w:p w:rsidR="00900EBB" w:rsidRPr="00900EBB" w:rsidRDefault="00900EBB" w:rsidP="00900EBB">
      <w:proofErr w:type="gramStart"/>
      <w:r w:rsidRPr="00900EBB">
        <w:t>o</w:t>
      </w:r>
      <w:proofErr w:type="gramEnd"/>
      <w:r w:rsidRPr="00900EBB">
        <w:t>   Urethra discharge</w:t>
      </w:r>
    </w:p>
    <w:p w:rsidR="00900EBB" w:rsidRPr="00900EBB" w:rsidRDefault="00900EBB" w:rsidP="00900EBB">
      <w:r w:rsidRPr="00900EBB">
        <w:t>Palpation:</w:t>
      </w:r>
    </w:p>
    <w:p w:rsidR="00900EBB" w:rsidRPr="00900EBB" w:rsidRDefault="00900EBB" w:rsidP="00900EBB">
      <w:r w:rsidRPr="00900EBB">
        <w:t>ü</w:t>
      </w:r>
      <w:proofErr w:type="gramStart"/>
      <w:r w:rsidRPr="00900EBB">
        <w:t>  The</w:t>
      </w:r>
      <w:proofErr w:type="gramEnd"/>
      <w:r w:rsidRPr="00900EBB">
        <w:t xml:space="preserve"> penis:</w:t>
      </w:r>
    </w:p>
    <w:p w:rsidR="00900EBB" w:rsidRPr="00900EBB" w:rsidRDefault="00900EBB" w:rsidP="00900EBB">
      <w:proofErr w:type="gramStart"/>
      <w:r w:rsidRPr="00900EBB">
        <w:t>o</w:t>
      </w:r>
      <w:proofErr w:type="gramEnd"/>
      <w:r w:rsidRPr="00900EBB">
        <w:t>   Tenderness</w:t>
      </w:r>
    </w:p>
    <w:p w:rsidR="00900EBB" w:rsidRPr="00900EBB" w:rsidRDefault="00900EBB" w:rsidP="00900EBB">
      <w:proofErr w:type="gramStart"/>
      <w:r w:rsidRPr="00900EBB">
        <w:t>o</w:t>
      </w:r>
      <w:proofErr w:type="gramEnd"/>
      <w:r w:rsidRPr="00900EBB">
        <w:t>   Induction</w:t>
      </w:r>
    </w:p>
    <w:p w:rsidR="00900EBB" w:rsidRPr="00900EBB" w:rsidRDefault="00900EBB" w:rsidP="00900EBB">
      <w:r w:rsidRPr="00900EBB">
        <w:t>ü</w:t>
      </w:r>
      <w:proofErr w:type="gramStart"/>
      <w:r w:rsidRPr="00900EBB">
        <w:t>  Strip</w:t>
      </w:r>
      <w:proofErr w:type="gramEnd"/>
      <w:r w:rsidRPr="00900EBB">
        <w:t xml:space="preserve"> the urethra for any discharge (you can ask the patient to perform this part of procedure for you:</w:t>
      </w:r>
    </w:p>
    <w:p w:rsidR="00900EBB" w:rsidRPr="00900EBB" w:rsidRDefault="00900EBB" w:rsidP="00900EBB">
      <w:proofErr w:type="gramStart"/>
      <w:r w:rsidRPr="00900EBB">
        <w:t>o</w:t>
      </w:r>
      <w:proofErr w:type="gramEnd"/>
      <w:r w:rsidRPr="00900EBB">
        <w:t>   Firmly compress the base of the penis with your thumb and forefinger and move them towards the glans</w:t>
      </w:r>
    </w:p>
    <w:p w:rsidR="00900EBB" w:rsidRPr="00900EBB" w:rsidRDefault="00900EBB" w:rsidP="00900EBB">
      <w:proofErr w:type="gramStart"/>
      <w:r w:rsidRPr="00900EBB">
        <w:t>o</w:t>
      </w:r>
      <w:proofErr w:type="gramEnd"/>
      <w:r w:rsidRPr="00900EBB">
        <w:t>   Press the glans penis between the thumb and forefinger</w:t>
      </w:r>
    </w:p>
    <w:p w:rsidR="00900EBB" w:rsidRPr="00900EBB" w:rsidRDefault="00900EBB" w:rsidP="00900EBB">
      <w:proofErr w:type="gramStart"/>
      <w:r w:rsidRPr="00900EBB">
        <w:t>o</w:t>
      </w:r>
      <w:proofErr w:type="gramEnd"/>
      <w:r w:rsidRPr="00900EBB">
        <w:t>   Collect discharge</w:t>
      </w:r>
    </w:p>
    <w:p w:rsidR="00900EBB" w:rsidRPr="00900EBB" w:rsidRDefault="00900EBB" w:rsidP="00900EBB">
      <w:r w:rsidRPr="00900EBB">
        <w:t>Scrotum and ventral surface of the penis:</w:t>
      </w:r>
    </w:p>
    <w:p w:rsidR="00900EBB" w:rsidRPr="00900EBB" w:rsidRDefault="00900EBB" w:rsidP="00900EBB">
      <w:r w:rsidRPr="00900EBB">
        <w:t>Inspection:</w:t>
      </w:r>
    </w:p>
    <w:p w:rsidR="00900EBB" w:rsidRPr="00900EBB" w:rsidRDefault="00900EBB" w:rsidP="00900EBB">
      <w:r w:rsidRPr="00900EBB">
        <w:t>ü</w:t>
      </w:r>
      <w:proofErr w:type="gramStart"/>
      <w:r w:rsidRPr="00900EBB">
        <w:t>  </w:t>
      </w:r>
      <w:proofErr w:type="spellStart"/>
      <w:r w:rsidRPr="00900EBB">
        <w:t>Colour</w:t>
      </w:r>
      <w:proofErr w:type="spellEnd"/>
      <w:proofErr w:type="gramEnd"/>
    </w:p>
    <w:p w:rsidR="00900EBB" w:rsidRPr="00900EBB" w:rsidRDefault="00900EBB" w:rsidP="00900EBB">
      <w:r w:rsidRPr="00900EBB">
        <w:t>ü</w:t>
      </w:r>
      <w:proofErr w:type="gramStart"/>
      <w:r w:rsidRPr="00900EBB">
        <w:t>  Texture</w:t>
      </w:r>
      <w:proofErr w:type="gramEnd"/>
    </w:p>
    <w:p w:rsidR="00900EBB" w:rsidRPr="00900EBB" w:rsidRDefault="00900EBB" w:rsidP="00900EBB">
      <w:r w:rsidRPr="00900EBB">
        <w:t>ü</w:t>
      </w:r>
      <w:proofErr w:type="gramStart"/>
      <w:r w:rsidRPr="00900EBB">
        <w:t>  Asymmetry</w:t>
      </w:r>
      <w:proofErr w:type="gramEnd"/>
    </w:p>
    <w:p w:rsidR="00900EBB" w:rsidRPr="00900EBB" w:rsidRDefault="00900EBB" w:rsidP="00900EBB">
      <w:r w:rsidRPr="00900EBB">
        <w:t>ü</w:t>
      </w:r>
      <w:proofErr w:type="gramStart"/>
      <w:r w:rsidRPr="00900EBB">
        <w:t>  Unusual</w:t>
      </w:r>
      <w:proofErr w:type="gramEnd"/>
      <w:r w:rsidRPr="00900EBB">
        <w:t xml:space="preserve"> thickening</w:t>
      </w:r>
    </w:p>
    <w:p w:rsidR="00900EBB" w:rsidRPr="00900EBB" w:rsidRDefault="00900EBB" w:rsidP="00900EBB">
      <w:r w:rsidRPr="00900EBB">
        <w:t>ü</w:t>
      </w:r>
      <w:proofErr w:type="gramStart"/>
      <w:r w:rsidRPr="00900EBB">
        <w:t>  Presence</w:t>
      </w:r>
      <w:proofErr w:type="gramEnd"/>
      <w:r w:rsidRPr="00900EBB">
        <w:t xml:space="preserve"> of hernia</w:t>
      </w:r>
    </w:p>
    <w:p w:rsidR="00900EBB" w:rsidRPr="00900EBB" w:rsidRDefault="00900EBB" w:rsidP="00900EBB">
      <w:r w:rsidRPr="00900EBB">
        <w:t>ü</w:t>
      </w:r>
      <w:proofErr w:type="gramStart"/>
      <w:r w:rsidRPr="00900EBB">
        <w:t>  Trans</w:t>
      </w:r>
      <w:proofErr w:type="gramEnd"/>
      <w:r w:rsidRPr="00900EBB">
        <w:t xml:space="preserve"> – illuminate any masses in the scrotum</w:t>
      </w:r>
    </w:p>
    <w:p w:rsidR="00900EBB" w:rsidRPr="00900EBB" w:rsidRDefault="00900EBB" w:rsidP="00900EBB">
      <w:proofErr w:type="gramStart"/>
      <w:r w:rsidRPr="00900EBB">
        <w:t>o</w:t>
      </w:r>
      <w:proofErr w:type="gramEnd"/>
      <w:r w:rsidRPr="00900EBB">
        <w:t>   When any mass is felt other than the testicle or spermatic cord determines whether it is filled with gas, fluid or solid material using penlight</w:t>
      </w:r>
    </w:p>
    <w:p w:rsidR="00900EBB" w:rsidRPr="00900EBB" w:rsidRDefault="00900EBB" w:rsidP="00900EBB">
      <w:r w:rsidRPr="00900EBB">
        <w:rPr>
          <w:b/>
          <w:bCs/>
        </w:rPr>
        <w:t>Palpation:</w:t>
      </w:r>
    </w:p>
    <w:p w:rsidR="00900EBB" w:rsidRPr="00900EBB" w:rsidRDefault="00900EBB" w:rsidP="00900EBB">
      <w:r w:rsidRPr="00900EBB">
        <w:t>a.       Inguinal canal for direct and indirect hernia</w:t>
      </w:r>
    </w:p>
    <w:p w:rsidR="00900EBB" w:rsidRPr="00900EBB" w:rsidRDefault="00900EBB" w:rsidP="00900EBB">
      <w:r w:rsidRPr="00900EBB">
        <w:lastRenderedPageBreak/>
        <w:t>ü</w:t>
      </w:r>
      <w:proofErr w:type="gramStart"/>
      <w:r w:rsidRPr="00900EBB">
        <w:t>  With</w:t>
      </w:r>
      <w:proofErr w:type="gramEnd"/>
      <w:r w:rsidRPr="00900EBB">
        <w:t xml:space="preserve"> patient standing, ask him to bear down as if having bowel movement</w:t>
      </w:r>
    </w:p>
    <w:p w:rsidR="00900EBB" w:rsidRPr="00900EBB" w:rsidRDefault="00900EBB" w:rsidP="00900EBB">
      <w:r w:rsidRPr="00900EBB">
        <w:t>ü</w:t>
      </w:r>
      <w:proofErr w:type="gramStart"/>
      <w:r w:rsidRPr="00900EBB">
        <w:t>  While</w:t>
      </w:r>
      <w:proofErr w:type="gramEnd"/>
      <w:r w:rsidRPr="00900EBB">
        <w:t xml:space="preserve"> he is straining inspect the areas of inguinal canal and the region of fossa </w:t>
      </w:r>
      <w:proofErr w:type="spellStart"/>
      <w:r w:rsidRPr="00900EBB">
        <w:t>ovalis</w:t>
      </w:r>
      <w:proofErr w:type="spellEnd"/>
    </w:p>
    <w:p w:rsidR="00900EBB" w:rsidRPr="00900EBB" w:rsidRDefault="00900EBB" w:rsidP="00900EBB">
      <w:r w:rsidRPr="00900EBB">
        <w:t>ü</w:t>
      </w:r>
      <w:proofErr w:type="gramStart"/>
      <w:r w:rsidRPr="00900EBB">
        <w:t>  Ask</w:t>
      </w:r>
      <w:proofErr w:type="gramEnd"/>
      <w:r w:rsidRPr="00900EBB">
        <w:t xml:space="preserve"> patient to relax, insert the pulp of your examining finger into the lower part of the scrotum and carry it upward along vas deferens into the inguinal canal. (</w:t>
      </w:r>
      <w:proofErr w:type="gramStart"/>
      <w:r w:rsidRPr="00900EBB">
        <w:t>the</w:t>
      </w:r>
      <w:proofErr w:type="gramEnd"/>
      <w:r w:rsidRPr="00900EBB">
        <w:t xml:space="preserve"> finger depends on the size of the external ring which is normally palpable)</w:t>
      </w:r>
    </w:p>
    <w:p w:rsidR="00900EBB" w:rsidRPr="00900EBB" w:rsidRDefault="00900EBB" w:rsidP="00900EBB">
      <w:r w:rsidRPr="00900EBB">
        <w:t>ü</w:t>
      </w:r>
      <w:proofErr w:type="gramStart"/>
      <w:r w:rsidRPr="00900EBB">
        <w:t>  With</w:t>
      </w:r>
      <w:proofErr w:type="gramEnd"/>
      <w:r w:rsidRPr="00900EBB">
        <w:t xml:space="preserve"> your finger placed at the external ring ask the patient to cough and feel for a viscous mass against your finger (present if a hernia is present)</w:t>
      </w:r>
    </w:p>
    <w:p w:rsidR="00900EBB" w:rsidRPr="00900EBB" w:rsidRDefault="00900EBB" w:rsidP="00900EBB">
      <w:r w:rsidRPr="00900EBB">
        <w:t xml:space="preserve">b.       The testis, epididymitis, vasa </w:t>
      </w:r>
      <w:proofErr w:type="spellStart"/>
      <w:r w:rsidRPr="00900EBB">
        <w:t>deferentia</w:t>
      </w:r>
      <w:proofErr w:type="spellEnd"/>
    </w:p>
    <w:p w:rsidR="00900EBB" w:rsidRPr="00900EBB" w:rsidRDefault="00900EBB" w:rsidP="00900EBB">
      <w:r w:rsidRPr="00900EBB">
        <w:t>ü</w:t>
      </w:r>
      <w:proofErr w:type="gramStart"/>
      <w:r w:rsidRPr="00900EBB">
        <w:t>  Use</w:t>
      </w:r>
      <w:proofErr w:type="gramEnd"/>
      <w:r w:rsidRPr="00900EBB">
        <w:t xml:space="preserve"> the thumb and first two fingers to assess:</w:t>
      </w:r>
    </w:p>
    <w:p w:rsidR="00900EBB" w:rsidRPr="00900EBB" w:rsidRDefault="00900EBB" w:rsidP="00900EBB">
      <w:r w:rsidRPr="00900EBB">
        <w:t>                                                   i.      Consistency</w:t>
      </w:r>
    </w:p>
    <w:p w:rsidR="00900EBB" w:rsidRPr="00900EBB" w:rsidRDefault="00900EBB" w:rsidP="00900EBB">
      <w:r w:rsidRPr="00900EBB">
        <w:t>                                                 ii.      Size</w:t>
      </w:r>
    </w:p>
    <w:p w:rsidR="00900EBB" w:rsidRPr="00900EBB" w:rsidRDefault="00900EBB" w:rsidP="00900EBB">
      <w:r w:rsidRPr="00900EBB">
        <w:t>                                               iii.      Tenderness</w:t>
      </w:r>
    </w:p>
    <w:p w:rsidR="00900EBB" w:rsidRPr="00900EBB" w:rsidRDefault="00900EBB" w:rsidP="00900EBB">
      <w:r w:rsidRPr="00900EBB">
        <w:t>                                               iv.      Fluid</w:t>
      </w:r>
    </w:p>
    <w:p w:rsidR="00900EBB" w:rsidRPr="00900EBB" w:rsidRDefault="00900EBB" w:rsidP="00900EBB">
      <w:r w:rsidRPr="00900EBB">
        <w:t>                                                 v.      Lumps or nodules</w:t>
      </w:r>
    </w:p>
    <w:p w:rsidR="00900EBB" w:rsidRPr="00900EBB" w:rsidRDefault="00900EBB" w:rsidP="00900EBB">
      <w:r w:rsidRPr="00900EBB">
        <w:t>c.       The inguinal lymph nodes</w:t>
      </w:r>
    </w:p>
    <w:p w:rsidR="00900EBB" w:rsidRPr="00900EBB" w:rsidRDefault="00900EBB" w:rsidP="00900EBB">
      <w:r w:rsidRPr="00900EBB">
        <w:t>d.       </w:t>
      </w:r>
      <w:proofErr w:type="spellStart"/>
      <w:r w:rsidRPr="00900EBB">
        <w:t>Cremasteric</w:t>
      </w:r>
      <w:proofErr w:type="spellEnd"/>
      <w:r w:rsidRPr="00900EBB">
        <w:t xml:space="preserve"> reflex</w:t>
      </w:r>
    </w:p>
    <w:p w:rsidR="00900EBB" w:rsidRPr="00900EBB" w:rsidRDefault="00900EBB" w:rsidP="00900EBB">
      <w:r w:rsidRPr="00900EBB">
        <w:t>ü</w:t>
      </w:r>
      <w:proofErr w:type="gramStart"/>
      <w:r w:rsidRPr="00900EBB">
        <w:t>  Elicit</w:t>
      </w:r>
      <w:proofErr w:type="gramEnd"/>
      <w:r w:rsidRPr="00900EBB">
        <w:t xml:space="preserve"> the </w:t>
      </w:r>
      <w:proofErr w:type="spellStart"/>
      <w:r w:rsidRPr="00900EBB">
        <w:t>cremasteric</w:t>
      </w:r>
      <w:proofErr w:type="spellEnd"/>
      <w:r w:rsidRPr="00900EBB">
        <w:t xml:space="preserve"> reflex bilaterally</w:t>
      </w:r>
    </w:p>
    <w:p w:rsidR="00900EBB" w:rsidRPr="00900EBB" w:rsidRDefault="00900EBB" w:rsidP="00900EBB">
      <w:r w:rsidRPr="00900EBB">
        <w:t>ü</w:t>
      </w:r>
      <w:proofErr w:type="gramStart"/>
      <w:r w:rsidRPr="00900EBB">
        <w:t>  Stroke</w:t>
      </w:r>
      <w:proofErr w:type="gramEnd"/>
      <w:r w:rsidRPr="00900EBB">
        <w:t xml:space="preserve"> the inner thigh with a blunt instrument such as the handle of the reflex hammer or with your finger</w:t>
      </w:r>
    </w:p>
    <w:p w:rsidR="00900EBB" w:rsidRPr="00900EBB" w:rsidRDefault="00900EBB" w:rsidP="00900EBB">
      <w:r w:rsidRPr="00900EBB">
        <w:t>ü</w:t>
      </w:r>
      <w:proofErr w:type="gramStart"/>
      <w:r w:rsidRPr="00900EBB">
        <w:t>  Normally</w:t>
      </w:r>
      <w:proofErr w:type="gramEnd"/>
      <w:r w:rsidRPr="00900EBB">
        <w:t xml:space="preserve"> the testicle and scrotum rise on the stroked side</w:t>
      </w:r>
    </w:p>
    <w:p w:rsidR="00900EBB" w:rsidRPr="00900EBB" w:rsidRDefault="00900EBB" w:rsidP="00900EBB">
      <w:pPr>
        <w:rPr>
          <w:b/>
        </w:rPr>
      </w:pPr>
      <w:r w:rsidRPr="00900EBB">
        <w:rPr>
          <w:b/>
        </w:rPr>
        <w:t>EXAMINATION OF THE FEMALE BREAST AND AXILLA</w:t>
      </w:r>
    </w:p>
    <w:p w:rsidR="00900EBB" w:rsidRPr="00900EBB" w:rsidRDefault="00900EBB" w:rsidP="00900EBB">
      <w:r w:rsidRPr="00900EBB">
        <w:t>Breast is an appendix of the skin in the milk-lines from axilla to groin.</w:t>
      </w:r>
    </w:p>
    <w:p w:rsidR="00900EBB" w:rsidRPr="00900EBB" w:rsidRDefault="00900EBB" w:rsidP="00900EBB">
      <w:r w:rsidRPr="00900EBB">
        <w:t>The development has different stages – tanner’s classification</w:t>
      </w:r>
    </w:p>
    <w:p w:rsidR="00900EBB" w:rsidRPr="00900EBB" w:rsidRDefault="00900EBB" w:rsidP="00900EBB">
      <w:r w:rsidRPr="00900EBB">
        <w:t> </w:t>
      </w:r>
    </w:p>
    <w:p w:rsidR="00900EBB" w:rsidRPr="00900EBB" w:rsidRDefault="00900EBB" w:rsidP="00900EBB">
      <w:r w:rsidRPr="00900EBB">
        <w:rPr>
          <w:b/>
          <w:bCs/>
        </w:rPr>
        <w:t>Preparation</w:t>
      </w:r>
    </w:p>
    <w:p w:rsidR="00900EBB" w:rsidRPr="00900EBB" w:rsidRDefault="00900EBB" w:rsidP="00900EBB">
      <w:r w:rsidRPr="00900EBB">
        <w:t>Undress patient as far as waist, sits upright</w:t>
      </w:r>
    </w:p>
    <w:p w:rsidR="00900EBB" w:rsidRPr="00900EBB" w:rsidRDefault="00900EBB" w:rsidP="00900EBB">
      <w:r w:rsidRPr="00900EBB">
        <w:lastRenderedPageBreak/>
        <w:t>It is necessary after examining the patient sitting upright to ask the patient to lie flat and reexamine the breasts</w:t>
      </w:r>
    </w:p>
    <w:p w:rsidR="00900EBB" w:rsidRPr="00900EBB" w:rsidRDefault="00900EBB" w:rsidP="00900EBB">
      <w:r w:rsidRPr="00900EBB">
        <w:t>Both breasts must be exposed completely</w:t>
      </w:r>
    </w:p>
    <w:p w:rsidR="00900EBB" w:rsidRPr="00900EBB" w:rsidRDefault="00900EBB" w:rsidP="00900EBB">
      <w:r w:rsidRPr="00900EBB">
        <w:t> </w:t>
      </w:r>
    </w:p>
    <w:p w:rsidR="00900EBB" w:rsidRPr="00900EBB" w:rsidRDefault="00900EBB" w:rsidP="00900EBB">
      <w:r w:rsidRPr="00900EBB">
        <w:rPr>
          <w:b/>
          <w:bCs/>
        </w:rPr>
        <w:t>Method</w:t>
      </w:r>
    </w:p>
    <w:p w:rsidR="00900EBB" w:rsidRPr="00900EBB" w:rsidRDefault="00900EBB" w:rsidP="00900EBB">
      <w:r w:rsidRPr="00900EBB">
        <w:rPr>
          <w:b/>
          <w:bCs/>
        </w:rPr>
        <w:t>Inspection</w:t>
      </w:r>
    </w:p>
    <w:p w:rsidR="00900EBB" w:rsidRPr="00900EBB" w:rsidRDefault="00900EBB" w:rsidP="00900EBB">
      <w:r w:rsidRPr="00900EBB">
        <w:t>Ø  While patient in the following positions:</w:t>
      </w:r>
    </w:p>
    <w:p w:rsidR="00900EBB" w:rsidRPr="00900EBB" w:rsidRDefault="00900EBB" w:rsidP="00900EBB">
      <w:proofErr w:type="gramStart"/>
      <w:r w:rsidRPr="00900EBB">
        <w:t>o</w:t>
      </w:r>
      <w:proofErr w:type="gramEnd"/>
      <w:r w:rsidRPr="00900EBB">
        <w:t>   Arms hanging loosely at the sides (arms aside)</w:t>
      </w:r>
    </w:p>
    <w:p w:rsidR="00900EBB" w:rsidRPr="00900EBB" w:rsidRDefault="00900EBB" w:rsidP="00900EBB">
      <w:proofErr w:type="gramStart"/>
      <w:r w:rsidRPr="00900EBB">
        <w:t>o</w:t>
      </w:r>
      <w:proofErr w:type="gramEnd"/>
      <w:r w:rsidRPr="00900EBB">
        <w:t>   Arms held over head</w:t>
      </w:r>
    </w:p>
    <w:p w:rsidR="00900EBB" w:rsidRPr="00900EBB" w:rsidRDefault="00900EBB" w:rsidP="00900EBB">
      <w:proofErr w:type="gramStart"/>
      <w:r w:rsidRPr="00900EBB">
        <w:t>o</w:t>
      </w:r>
      <w:proofErr w:type="gramEnd"/>
      <w:r w:rsidRPr="00900EBB">
        <w:t>   Arms held at hips</w:t>
      </w:r>
    </w:p>
    <w:p w:rsidR="00900EBB" w:rsidRPr="00900EBB" w:rsidRDefault="00900EBB" w:rsidP="00900EBB">
      <w:proofErr w:type="gramStart"/>
      <w:r w:rsidRPr="00900EBB">
        <w:t>o</w:t>
      </w:r>
      <w:proofErr w:type="gramEnd"/>
      <w:r w:rsidRPr="00900EBB">
        <w:t>   Leading (bending) forward</w:t>
      </w:r>
    </w:p>
    <w:p w:rsidR="00900EBB" w:rsidRPr="00900EBB" w:rsidRDefault="00900EBB" w:rsidP="00900EBB">
      <w:r w:rsidRPr="00900EBB">
        <w:t>Ø  Inspect each breast and compare them for:</w:t>
      </w:r>
    </w:p>
    <w:p w:rsidR="00900EBB" w:rsidRPr="00900EBB" w:rsidRDefault="00900EBB" w:rsidP="00900EBB">
      <w:proofErr w:type="gramStart"/>
      <w:r w:rsidRPr="00900EBB">
        <w:t>o</w:t>
      </w:r>
      <w:proofErr w:type="gramEnd"/>
      <w:r w:rsidRPr="00900EBB">
        <w:t>   Size</w:t>
      </w:r>
    </w:p>
    <w:p w:rsidR="00900EBB" w:rsidRPr="00900EBB" w:rsidRDefault="00900EBB" w:rsidP="00900EBB">
      <w:proofErr w:type="gramStart"/>
      <w:r w:rsidRPr="00900EBB">
        <w:t>o</w:t>
      </w:r>
      <w:proofErr w:type="gramEnd"/>
      <w:r w:rsidRPr="00900EBB">
        <w:t>   Symmetry</w:t>
      </w:r>
    </w:p>
    <w:p w:rsidR="00900EBB" w:rsidRPr="00900EBB" w:rsidRDefault="00900EBB" w:rsidP="00900EBB">
      <w:proofErr w:type="gramStart"/>
      <w:r w:rsidRPr="00900EBB">
        <w:t>o</w:t>
      </w:r>
      <w:proofErr w:type="gramEnd"/>
      <w:r w:rsidRPr="00900EBB">
        <w:t>   Contour</w:t>
      </w:r>
    </w:p>
    <w:p w:rsidR="00900EBB" w:rsidRPr="00900EBB" w:rsidRDefault="00900EBB" w:rsidP="00900EBB">
      <w:proofErr w:type="gramStart"/>
      <w:r w:rsidRPr="00900EBB">
        <w:t>o</w:t>
      </w:r>
      <w:proofErr w:type="gramEnd"/>
      <w:r w:rsidRPr="00900EBB">
        <w:t xml:space="preserve">   Skin </w:t>
      </w:r>
      <w:proofErr w:type="spellStart"/>
      <w:r w:rsidRPr="00900EBB">
        <w:t>colour</w:t>
      </w:r>
      <w:proofErr w:type="spellEnd"/>
    </w:p>
    <w:p w:rsidR="00900EBB" w:rsidRPr="00900EBB" w:rsidRDefault="00900EBB" w:rsidP="00900EBB">
      <w:proofErr w:type="gramStart"/>
      <w:r w:rsidRPr="00900EBB">
        <w:t>o</w:t>
      </w:r>
      <w:proofErr w:type="gramEnd"/>
      <w:r w:rsidRPr="00900EBB">
        <w:t>   Venous pattern</w:t>
      </w:r>
    </w:p>
    <w:p w:rsidR="00900EBB" w:rsidRPr="00900EBB" w:rsidRDefault="00900EBB" w:rsidP="00900EBB">
      <w:proofErr w:type="gramStart"/>
      <w:r w:rsidRPr="00900EBB">
        <w:t>o</w:t>
      </w:r>
      <w:proofErr w:type="gramEnd"/>
      <w:r w:rsidRPr="00900EBB">
        <w:t>   Lesions</w:t>
      </w:r>
    </w:p>
    <w:p w:rsidR="00900EBB" w:rsidRPr="00900EBB" w:rsidRDefault="00900EBB" w:rsidP="00900EBB">
      <w:r w:rsidRPr="00900EBB">
        <w:t>Ø  Inspect nipple for:</w:t>
      </w:r>
    </w:p>
    <w:p w:rsidR="00900EBB" w:rsidRPr="00900EBB" w:rsidRDefault="00900EBB" w:rsidP="00900EBB">
      <w:proofErr w:type="gramStart"/>
      <w:r w:rsidRPr="00900EBB">
        <w:t>o</w:t>
      </w:r>
      <w:proofErr w:type="gramEnd"/>
      <w:r w:rsidRPr="00900EBB">
        <w:t>   Size (compare both breast)</w:t>
      </w:r>
    </w:p>
    <w:p w:rsidR="00900EBB" w:rsidRPr="00900EBB" w:rsidRDefault="00900EBB" w:rsidP="00900EBB">
      <w:proofErr w:type="gramStart"/>
      <w:r w:rsidRPr="00900EBB">
        <w:t>o</w:t>
      </w:r>
      <w:proofErr w:type="gramEnd"/>
      <w:r w:rsidRPr="00900EBB">
        <w:t>   Retraction</w:t>
      </w:r>
    </w:p>
    <w:p w:rsidR="00900EBB" w:rsidRPr="00900EBB" w:rsidRDefault="00900EBB" w:rsidP="00900EBB">
      <w:proofErr w:type="gramStart"/>
      <w:r w:rsidRPr="00900EBB">
        <w:t>o</w:t>
      </w:r>
      <w:proofErr w:type="gramEnd"/>
      <w:r w:rsidRPr="00900EBB">
        <w:t>   Discharge</w:t>
      </w:r>
    </w:p>
    <w:p w:rsidR="00900EBB" w:rsidRPr="00900EBB" w:rsidRDefault="00900EBB" w:rsidP="00900EBB">
      <w:proofErr w:type="gramStart"/>
      <w:r w:rsidRPr="00900EBB">
        <w:t>o</w:t>
      </w:r>
      <w:proofErr w:type="gramEnd"/>
      <w:r w:rsidRPr="00900EBB">
        <w:t>   Ulceration</w:t>
      </w:r>
    </w:p>
    <w:p w:rsidR="00900EBB" w:rsidRPr="00900EBB" w:rsidRDefault="00900EBB" w:rsidP="00900EBB">
      <w:r w:rsidRPr="00900EBB">
        <w:t>Ø  Inspect the areola for pigmentation</w:t>
      </w:r>
    </w:p>
    <w:p w:rsidR="00900EBB" w:rsidRPr="00900EBB" w:rsidRDefault="00900EBB" w:rsidP="00900EBB">
      <w:r w:rsidRPr="00900EBB">
        <w:t>Palpation</w:t>
      </w:r>
    </w:p>
    <w:p w:rsidR="00900EBB" w:rsidRPr="00900EBB" w:rsidRDefault="00900EBB" w:rsidP="00900EBB">
      <w:r w:rsidRPr="00900EBB">
        <w:t>Ø  Systematically palpate the breast, axilla and supra-</w:t>
      </w:r>
      <w:proofErr w:type="spellStart"/>
      <w:r w:rsidRPr="00900EBB">
        <w:t>clavicular</w:t>
      </w:r>
      <w:proofErr w:type="spellEnd"/>
      <w:r w:rsidRPr="00900EBB">
        <w:t xml:space="preserve"> regions</w:t>
      </w:r>
    </w:p>
    <w:p w:rsidR="00900EBB" w:rsidRPr="00900EBB" w:rsidRDefault="00900EBB" w:rsidP="00900EBB">
      <w:r w:rsidRPr="00900EBB">
        <w:lastRenderedPageBreak/>
        <w:t>Ø  Ask the patient to find first herself the lump and to point the lesion she has detected, before you attempt to do so and before you start palpation</w:t>
      </w:r>
    </w:p>
    <w:p w:rsidR="00900EBB" w:rsidRPr="00900EBB" w:rsidRDefault="00900EBB" w:rsidP="00900EBB">
      <w:r w:rsidRPr="00900EBB">
        <w:t>Ø  Start with the normal breast to have her impression of the normal breast</w:t>
      </w:r>
    </w:p>
    <w:p w:rsidR="00900EBB" w:rsidRPr="00900EBB" w:rsidRDefault="00900EBB" w:rsidP="00900EBB">
      <w:r w:rsidRPr="00900EBB">
        <w:t>Ø  Palpate the areola and nipple and finish with axilla</w:t>
      </w:r>
    </w:p>
    <w:p w:rsidR="00900EBB" w:rsidRPr="00900EBB" w:rsidRDefault="00900EBB" w:rsidP="00900EBB">
      <w:r w:rsidRPr="00900EBB">
        <w:rPr>
          <w:b/>
          <w:bCs/>
          <w:u w:val="single"/>
        </w:rPr>
        <w:t>Techniques</w:t>
      </w:r>
    </w:p>
    <w:p w:rsidR="00900EBB" w:rsidRPr="00900EBB" w:rsidRDefault="00900EBB" w:rsidP="00900EBB">
      <w:r w:rsidRPr="00900EBB">
        <w:t>Ø  Two techniques:</w:t>
      </w:r>
    </w:p>
    <w:p w:rsidR="00900EBB" w:rsidRPr="00900EBB" w:rsidRDefault="00900EBB" w:rsidP="00900EBB">
      <w:proofErr w:type="gramStart"/>
      <w:r w:rsidRPr="00900EBB">
        <w:t>o</w:t>
      </w:r>
      <w:proofErr w:type="gramEnd"/>
      <w:r w:rsidRPr="00900EBB">
        <w:t>   Palpation “with the flat of the hand”</w:t>
      </w:r>
    </w:p>
    <w:p w:rsidR="00900EBB" w:rsidRPr="00900EBB" w:rsidRDefault="00900EBB" w:rsidP="00900EBB">
      <w:proofErr w:type="gramStart"/>
      <w:r w:rsidRPr="00900EBB">
        <w:t>o</w:t>
      </w:r>
      <w:proofErr w:type="gramEnd"/>
      <w:r w:rsidRPr="00900EBB">
        <w:t>   Palpation “between the pulps of the fingers and the thumb”</w:t>
      </w:r>
    </w:p>
    <w:p w:rsidR="00900EBB" w:rsidRPr="00900EBB" w:rsidRDefault="00900EBB" w:rsidP="00900EBB">
      <w:r w:rsidRPr="00900EBB">
        <w:t>Ø  </w:t>
      </w:r>
      <w:r w:rsidRPr="00900EBB">
        <w:rPr>
          <w:b/>
          <w:bCs/>
        </w:rPr>
        <w:t>Flat-hand- technique:</w:t>
      </w:r>
    </w:p>
    <w:p w:rsidR="00900EBB" w:rsidRPr="00900EBB" w:rsidRDefault="00900EBB" w:rsidP="00900EBB">
      <w:proofErr w:type="gramStart"/>
      <w:r w:rsidRPr="00900EBB">
        <w:t>o</w:t>
      </w:r>
      <w:proofErr w:type="gramEnd"/>
      <w:r w:rsidRPr="00900EBB">
        <w:t>   Exert a slight pressure on skin with the pulps of the middle and end phalanges of the fingers 2-5 and perform a small circular movement</w:t>
      </w:r>
    </w:p>
    <w:p w:rsidR="00900EBB" w:rsidRPr="00900EBB" w:rsidRDefault="00900EBB" w:rsidP="00900EBB">
      <w:proofErr w:type="gramStart"/>
      <w:r w:rsidRPr="00900EBB">
        <w:t>o</w:t>
      </w:r>
      <w:proofErr w:type="gramEnd"/>
      <w:r w:rsidRPr="00900EBB">
        <w:t xml:space="preserve">   Normal breast gives a firm lobulated impression with fine nodularity a feature particularly before the periods. In fat and after menopause expect to feel both </w:t>
      </w:r>
      <w:proofErr w:type="spellStart"/>
      <w:r w:rsidRPr="00900EBB">
        <w:t>lobulation</w:t>
      </w:r>
      <w:proofErr w:type="spellEnd"/>
      <w:r w:rsidRPr="00900EBB">
        <w:t xml:space="preserve"> and nodularity less easily</w:t>
      </w:r>
    </w:p>
    <w:p w:rsidR="00900EBB" w:rsidRPr="00900EBB" w:rsidRDefault="00900EBB" w:rsidP="00900EBB">
      <w:proofErr w:type="gramStart"/>
      <w:r w:rsidRPr="00900EBB">
        <w:t>o</w:t>
      </w:r>
      <w:proofErr w:type="gramEnd"/>
      <w:r w:rsidRPr="00900EBB">
        <w:t xml:space="preserve">   With flat-hand-technique accepted </w:t>
      </w:r>
      <w:proofErr w:type="spellStart"/>
      <w:r w:rsidRPr="00900EBB">
        <w:t>techiniques</w:t>
      </w:r>
      <w:proofErr w:type="spellEnd"/>
      <w:r w:rsidRPr="00900EBB">
        <w:t xml:space="preserve"> include:</w:t>
      </w:r>
    </w:p>
    <w:p w:rsidR="00900EBB" w:rsidRPr="00900EBB" w:rsidRDefault="00900EBB" w:rsidP="00900EBB">
      <w:r w:rsidRPr="00900EBB">
        <w:t>§</w:t>
      </w:r>
      <w:proofErr w:type="gramStart"/>
      <w:r w:rsidRPr="00900EBB">
        <w:t>  Vertical</w:t>
      </w:r>
      <w:proofErr w:type="gramEnd"/>
      <w:r w:rsidRPr="00900EBB">
        <w:t xml:space="preserve"> zigzag palpation</w:t>
      </w:r>
    </w:p>
    <w:p w:rsidR="00900EBB" w:rsidRPr="00900EBB" w:rsidRDefault="00900EBB" w:rsidP="00900EBB">
      <w:r w:rsidRPr="00900EBB">
        <w:t>§</w:t>
      </w:r>
      <w:proofErr w:type="gramStart"/>
      <w:r w:rsidRPr="00900EBB">
        <w:t>  Concentric</w:t>
      </w:r>
      <w:proofErr w:type="gramEnd"/>
      <w:r w:rsidRPr="00900EBB">
        <w:t xml:space="preserve"> circular palpation</w:t>
      </w:r>
    </w:p>
    <w:p w:rsidR="00900EBB" w:rsidRPr="00900EBB" w:rsidRDefault="00900EBB" w:rsidP="00900EBB">
      <w:r w:rsidRPr="00900EBB">
        <w:t>§</w:t>
      </w:r>
      <w:proofErr w:type="gramStart"/>
      <w:r w:rsidRPr="00900EBB">
        <w:t>  Quadrant</w:t>
      </w:r>
      <w:proofErr w:type="gramEnd"/>
      <w:r w:rsidRPr="00900EBB">
        <w:t xml:space="preserve"> palpation</w:t>
      </w:r>
    </w:p>
    <w:p w:rsidR="00900EBB" w:rsidRPr="00900EBB" w:rsidRDefault="00900EBB" w:rsidP="00900EBB">
      <w:proofErr w:type="gramStart"/>
      <w:r w:rsidRPr="00900EBB">
        <w:t>o</w:t>
      </w:r>
      <w:proofErr w:type="gramEnd"/>
      <w:r w:rsidRPr="00900EBB">
        <w:t xml:space="preserve">   Most used technique is quadrant for clinician and </w:t>
      </w:r>
      <w:proofErr w:type="spellStart"/>
      <w:r w:rsidRPr="00900EBB">
        <w:t>self breast</w:t>
      </w:r>
      <w:proofErr w:type="spellEnd"/>
      <w:r w:rsidRPr="00900EBB">
        <w:t xml:space="preserve"> examination.</w:t>
      </w:r>
    </w:p>
    <w:p w:rsidR="00900EBB" w:rsidRPr="00900EBB" w:rsidRDefault="00900EBB" w:rsidP="00900EBB">
      <w:proofErr w:type="gramStart"/>
      <w:r w:rsidRPr="00900EBB">
        <w:t>Ø  Perform palpation calmly, with patience, without skipping any part including axilla.</w:t>
      </w:r>
      <w:proofErr w:type="gramEnd"/>
    </w:p>
    <w:p w:rsidR="00900EBB" w:rsidRPr="00900EBB" w:rsidRDefault="00900EBB" w:rsidP="00900EBB">
      <w:r w:rsidRPr="00900EBB">
        <w:t>Ø  Palpation of areola:</w:t>
      </w:r>
    </w:p>
    <w:p w:rsidR="00900EBB" w:rsidRPr="00900EBB" w:rsidRDefault="00900EBB" w:rsidP="00900EBB">
      <w:proofErr w:type="gramStart"/>
      <w:r w:rsidRPr="00900EBB">
        <w:t>o</w:t>
      </w:r>
      <w:proofErr w:type="gramEnd"/>
      <w:r w:rsidRPr="00900EBB">
        <w:t xml:space="preserve">   Gently squeeze the areola skin between thumb and index together with a rolling movement (small retention cysts and glands of Montgomery can be noted as well as small centrally located </w:t>
      </w:r>
      <w:proofErr w:type="spellStart"/>
      <w:r w:rsidRPr="00900EBB">
        <w:t>tumours</w:t>
      </w:r>
      <w:proofErr w:type="spellEnd"/>
      <w:r w:rsidRPr="00900EBB">
        <w:t>)</w:t>
      </w:r>
    </w:p>
    <w:p w:rsidR="00900EBB" w:rsidRPr="00900EBB" w:rsidRDefault="00900EBB" w:rsidP="00900EBB">
      <w:proofErr w:type="gramStart"/>
      <w:r w:rsidRPr="00900EBB">
        <w:t>o</w:t>
      </w:r>
      <w:proofErr w:type="gramEnd"/>
      <w:r w:rsidRPr="00900EBB">
        <w:t>   Indirectly by pressing with the top of index on different places of the areola, elicit nipple secretion, if present.</w:t>
      </w:r>
    </w:p>
    <w:p w:rsidR="00900EBB" w:rsidRPr="00900EBB" w:rsidRDefault="00900EBB" w:rsidP="00900EBB">
      <w:r w:rsidRPr="00900EBB">
        <w:t>Ø  Palpation of nipple</w:t>
      </w:r>
    </w:p>
    <w:p w:rsidR="00900EBB" w:rsidRPr="00900EBB" w:rsidRDefault="00900EBB" w:rsidP="00900EBB">
      <w:proofErr w:type="gramStart"/>
      <w:r w:rsidRPr="00900EBB">
        <w:t>o</w:t>
      </w:r>
      <w:proofErr w:type="gramEnd"/>
      <w:r w:rsidRPr="00900EBB">
        <w:t>   Inform patient the procedure may hurt</w:t>
      </w:r>
    </w:p>
    <w:p w:rsidR="00900EBB" w:rsidRPr="00900EBB" w:rsidRDefault="00900EBB" w:rsidP="00900EBB">
      <w:proofErr w:type="gramStart"/>
      <w:r w:rsidRPr="00900EBB">
        <w:t>o</w:t>
      </w:r>
      <w:proofErr w:type="gramEnd"/>
      <w:r w:rsidRPr="00900EBB">
        <w:t>   Perform a short but firm squeeze of nipple between thumb and index finger</w:t>
      </w:r>
    </w:p>
    <w:p w:rsidR="00900EBB" w:rsidRPr="00900EBB" w:rsidRDefault="00900EBB" w:rsidP="00900EBB">
      <w:proofErr w:type="gramStart"/>
      <w:r w:rsidRPr="00900EBB">
        <w:lastRenderedPageBreak/>
        <w:t>o</w:t>
      </w:r>
      <w:proofErr w:type="gramEnd"/>
      <w:r w:rsidRPr="00900EBB">
        <w:t>   Notice secretion</w:t>
      </w:r>
    </w:p>
    <w:p w:rsidR="00900EBB" w:rsidRPr="00900EBB" w:rsidRDefault="00900EBB" w:rsidP="00900EBB">
      <w:r w:rsidRPr="00900EBB">
        <w:t>Ø  Palpation of the tail of Spence and axillae</w:t>
      </w:r>
    </w:p>
    <w:p w:rsidR="00900EBB" w:rsidRPr="00900EBB" w:rsidRDefault="00900EBB" w:rsidP="00900EBB">
      <w:proofErr w:type="gramStart"/>
      <w:r w:rsidRPr="00900EBB">
        <w:t>o</w:t>
      </w:r>
      <w:proofErr w:type="gramEnd"/>
      <w:r w:rsidRPr="00900EBB">
        <w:t>   Palpate the tail as it enters axillae by gently compressing the tissue between the thumb and fingers</w:t>
      </w:r>
    </w:p>
    <w:p w:rsidR="00900EBB" w:rsidRPr="00900EBB" w:rsidRDefault="00900EBB" w:rsidP="00900EBB">
      <w:r w:rsidRPr="00900EBB">
        <w:t>Ø  Palpation of the LN</w:t>
      </w:r>
    </w:p>
    <w:p w:rsidR="00900EBB" w:rsidRPr="00900EBB" w:rsidRDefault="00900EBB" w:rsidP="00900EBB">
      <w:proofErr w:type="gramStart"/>
      <w:r w:rsidRPr="00900EBB">
        <w:t>o</w:t>
      </w:r>
      <w:proofErr w:type="gramEnd"/>
      <w:r w:rsidRPr="00900EBB">
        <w:t>   With patient seated with arms flexed at elbow</w:t>
      </w:r>
    </w:p>
    <w:p w:rsidR="00900EBB" w:rsidRPr="00900EBB" w:rsidRDefault="00900EBB" w:rsidP="00900EBB">
      <w:proofErr w:type="gramStart"/>
      <w:r w:rsidRPr="00900EBB">
        <w:t>o</w:t>
      </w:r>
      <w:proofErr w:type="gramEnd"/>
      <w:r w:rsidRPr="00900EBB">
        <w:t>   Support the patient’s </w:t>
      </w:r>
      <w:r w:rsidRPr="00900EBB">
        <w:rPr>
          <w:b/>
          <w:bCs/>
        </w:rPr>
        <w:t>right lower arm</w:t>
      </w:r>
      <w:r w:rsidRPr="00900EBB">
        <w:t> with </w:t>
      </w:r>
      <w:r w:rsidRPr="00900EBB">
        <w:rPr>
          <w:b/>
          <w:bCs/>
        </w:rPr>
        <w:t>your right hand</w:t>
      </w:r>
      <w:r w:rsidRPr="00900EBB">
        <w:t> to examine the </w:t>
      </w:r>
      <w:r w:rsidRPr="00900EBB">
        <w:rPr>
          <w:b/>
          <w:bCs/>
        </w:rPr>
        <w:t xml:space="preserve">right axilla &amp; vice </w:t>
      </w:r>
      <w:proofErr w:type="spellStart"/>
      <w:r w:rsidRPr="00900EBB">
        <w:rPr>
          <w:b/>
          <w:bCs/>
        </w:rPr>
        <w:t>varsa</w:t>
      </w:r>
      <w:proofErr w:type="spellEnd"/>
    </w:p>
    <w:p w:rsidR="00900EBB" w:rsidRPr="00900EBB" w:rsidRDefault="00900EBB" w:rsidP="00900EBB">
      <w:proofErr w:type="gramStart"/>
      <w:r w:rsidRPr="00900EBB">
        <w:t>o</w:t>
      </w:r>
      <w:proofErr w:type="gramEnd"/>
      <w:r w:rsidRPr="00900EBB">
        <w:t>   Examine-apex, medial, lateral, anterior &amp; posterior.</w:t>
      </w:r>
    </w:p>
    <w:p w:rsidR="00900EBB" w:rsidRPr="00900EBB" w:rsidRDefault="00900EBB" w:rsidP="00900EBB">
      <w:r w:rsidRPr="00900EBB">
        <w:t xml:space="preserve">NB: Make always a </w:t>
      </w:r>
      <w:proofErr w:type="spellStart"/>
      <w:r w:rsidRPr="00900EBB">
        <w:t>well documented</w:t>
      </w:r>
      <w:proofErr w:type="spellEnd"/>
      <w:r w:rsidRPr="00900EBB">
        <w:t xml:space="preserve"> record of your examination</w:t>
      </w:r>
    </w:p>
    <w:p w:rsidR="00900EBB" w:rsidRPr="00900EBB" w:rsidRDefault="00900EBB" w:rsidP="00900EBB">
      <w:r w:rsidRPr="00900EBB">
        <w:t>v</w:t>
      </w:r>
      <w:proofErr w:type="gramStart"/>
      <w:r w:rsidRPr="00900EBB">
        <w:t>  Localization</w:t>
      </w:r>
      <w:proofErr w:type="gramEnd"/>
      <w:r w:rsidRPr="00900EBB">
        <w:t xml:space="preserve"> : name the quadrant or describe the location using “hours”</w:t>
      </w:r>
    </w:p>
    <w:p w:rsidR="00900EBB" w:rsidRPr="00900EBB" w:rsidRDefault="00900EBB" w:rsidP="00900EBB">
      <w:r w:rsidRPr="00900EBB">
        <w:t>v</w:t>
      </w:r>
      <w:proofErr w:type="gramStart"/>
      <w:r w:rsidRPr="00900EBB">
        <w:t>  Size</w:t>
      </w:r>
      <w:proofErr w:type="gramEnd"/>
      <w:r w:rsidRPr="00900EBB">
        <w:t>: in mm or cm</w:t>
      </w:r>
    </w:p>
    <w:p w:rsidR="00900EBB" w:rsidRPr="00900EBB" w:rsidRDefault="00900EBB" w:rsidP="00900EBB">
      <w:r w:rsidRPr="00900EBB">
        <w:t>v</w:t>
      </w:r>
      <w:proofErr w:type="gramStart"/>
      <w:r w:rsidRPr="00900EBB">
        <w:t>  Shape</w:t>
      </w:r>
      <w:proofErr w:type="gramEnd"/>
      <w:r w:rsidRPr="00900EBB">
        <w:t>: round –discoid – regular – irregular</w:t>
      </w:r>
    </w:p>
    <w:p w:rsidR="00900EBB" w:rsidRPr="00900EBB" w:rsidRDefault="00900EBB" w:rsidP="00900EBB">
      <w:r w:rsidRPr="00900EBB">
        <w:t>v</w:t>
      </w:r>
      <w:proofErr w:type="gramStart"/>
      <w:r w:rsidRPr="00900EBB">
        <w:t>  Consistency</w:t>
      </w:r>
      <w:proofErr w:type="gramEnd"/>
      <w:r w:rsidRPr="00900EBB">
        <w:t>: very soft, soft, firm, hard, stony or bony hard</w:t>
      </w:r>
    </w:p>
    <w:p w:rsidR="00900EBB" w:rsidRPr="00900EBB" w:rsidRDefault="00900EBB" w:rsidP="00900EBB">
      <w:r w:rsidRPr="00900EBB">
        <w:t>v</w:t>
      </w:r>
      <w:proofErr w:type="gramStart"/>
      <w:r w:rsidRPr="00900EBB">
        <w:t>  Contour</w:t>
      </w:r>
      <w:proofErr w:type="gramEnd"/>
      <w:r w:rsidRPr="00900EBB">
        <w:t>: in relation to surrounding tissue</w:t>
      </w:r>
    </w:p>
    <w:p w:rsidR="00900EBB" w:rsidRPr="00900EBB" w:rsidRDefault="00900EBB" w:rsidP="00900EBB">
      <w:r w:rsidRPr="00900EBB">
        <w:t>v</w:t>
      </w:r>
      <w:proofErr w:type="gramStart"/>
      <w:r w:rsidRPr="00900EBB">
        <w:t>  Tenderness</w:t>
      </w:r>
      <w:proofErr w:type="gramEnd"/>
      <w:r w:rsidRPr="00900EBB">
        <w:t>: yes or no, spontaneous</w:t>
      </w:r>
    </w:p>
    <w:p w:rsidR="00900EBB" w:rsidRPr="00900EBB" w:rsidRDefault="00900EBB" w:rsidP="00900EBB">
      <w:r w:rsidRPr="00900EBB">
        <w:t>v</w:t>
      </w:r>
      <w:proofErr w:type="gramStart"/>
      <w:r w:rsidRPr="00900EBB">
        <w:t>  Mobility</w:t>
      </w:r>
      <w:proofErr w:type="gramEnd"/>
      <w:r w:rsidRPr="00900EBB">
        <w:t>: in relation to the skin, breast tissue, fascia, thorax wall.</w:t>
      </w:r>
    </w:p>
    <w:p w:rsidR="00900EBB" w:rsidRPr="00900EBB" w:rsidRDefault="00900EBB" w:rsidP="00900EBB">
      <w:pPr>
        <w:rPr>
          <w:b/>
        </w:rPr>
      </w:pPr>
      <w:r w:rsidRPr="00900EBB">
        <w:rPr>
          <w:b/>
        </w:rPr>
        <w:t>Summary</w:t>
      </w:r>
    </w:p>
    <w:p w:rsidR="00900EBB" w:rsidRPr="00900EBB" w:rsidRDefault="00900EBB" w:rsidP="00900EBB">
      <w:r w:rsidRPr="00900EBB">
        <w:t>History Taking</w:t>
      </w:r>
    </w:p>
    <w:p w:rsidR="00900EBB" w:rsidRPr="00900EBB" w:rsidRDefault="00900EBB" w:rsidP="00900EBB">
      <w:r w:rsidRPr="00900EBB">
        <w:t>General Examination</w:t>
      </w:r>
    </w:p>
    <w:p w:rsidR="00900EBB" w:rsidRPr="00900EBB" w:rsidRDefault="00900EBB" w:rsidP="00900EBB">
      <w:r w:rsidRPr="00900EBB">
        <w:t>Specific examinations</w:t>
      </w:r>
    </w:p>
    <w:p w:rsidR="00900EBB" w:rsidRPr="00900EBB" w:rsidRDefault="00900EBB" w:rsidP="00900EBB">
      <w:pPr>
        <w:numPr>
          <w:ilvl w:val="0"/>
          <w:numId w:val="2"/>
        </w:numPr>
      </w:pPr>
      <w:r w:rsidRPr="00900EBB">
        <w:t>obstetric abdominal examination</w:t>
      </w:r>
    </w:p>
    <w:p w:rsidR="00900EBB" w:rsidRPr="00900EBB" w:rsidRDefault="00900EBB" w:rsidP="00900EBB">
      <w:pPr>
        <w:numPr>
          <w:ilvl w:val="0"/>
          <w:numId w:val="2"/>
        </w:numPr>
      </w:pPr>
      <w:r w:rsidRPr="00900EBB">
        <w:t>Pelvic examination - speculum examination and digital vaginal examination</w:t>
      </w:r>
    </w:p>
    <w:p w:rsidR="00900EBB" w:rsidRPr="00900EBB" w:rsidRDefault="00900EBB" w:rsidP="00900EBB">
      <w:pPr>
        <w:numPr>
          <w:ilvl w:val="0"/>
          <w:numId w:val="2"/>
        </w:numPr>
      </w:pPr>
      <w:r w:rsidRPr="00900EBB">
        <w:t>Male genital examination</w:t>
      </w:r>
    </w:p>
    <w:p w:rsidR="00900EBB" w:rsidRPr="00900EBB" w:rsidRDefault="00900EBB" w:rsidP="00900EBB">
      <w:pPr>
        <w:numPr>
          <w:ilvl w:val="0"/>
          <w:numId w:val="2"/>
        </w:numPr>
      </w:pPr>
      <w:r w:rsidRPr="00900EBB">
        <w:t>breast examination</w:t>
      </w:r>
    </w:p>
    <w:p w:rsidR="00900EBB" w:rsidRPr="00900EBB" w:rsidRDefault="00900EBB" w:rsidP="00900EBB">
      <w:pPr>
        <w:rPr>
          <w:b/>
        </w:rPr>
      </w:pPr>
      <w:r w:rsidRPr="00900EBB">
        <w:rPr>
          <w:b/>
        </w:rPr>
        <w:t>COMMON INVESTIGATIONS IN REPRODUCTIVE HEALTH PRACTICE</w:t>
      </w:r>
    </w:p>
    <w:p w:rsidR="00900EBB" w:rsidRPr="00900EBB" w:rsidRDefault="00900EBB" w:rsidP="00900EBB">
      <w:pPr>
        <w:numPr>
          <w:ilvl w:val="0"/>
          <w:numId w:val="3"/>
        </w:numPr>
      </w:pPr>
      <w:r w:rsidRPr="00900EBB">
        <w:rPr>
          <w:b/>
          <w:bCs/>
          <w:i/>
          <w:iCs/>
        </w:rPr>
        <w:t>Learning objectives</w:t>
      </w:r>
    </w:p>
    <w:p w:rsidR="00900EBB" w:rsidRPr="00900EBB" w:rsidRDefault="00900EBB" w:rsidP="00900EBB">
      <w:pPr>
        <w:numPr>
          <w:ilvl w:val="0"/>
          <w:numId w:val="3"/>
        </w:numPr>
      </w:pPr>
      <w:r w:rsidRPr="00900EBB">
        <w:lastRenderedPageBreak/>
        <w:t>•       </w:t>
      </w:r>
      <w:r w:rsidRPr="00900EBB">
        <w:rPr>
          <w:i/>
          <w:iCs/>
        </w:rPr>
        <w:t>At the end of the lecture, the student is expected to be able to:-</w:t>
      </w:r>
    </w:p>
    <w:p w:rsidR="00900EBB" w:rsidRPr="00900EBB" w:rsidRDefault="00900EBB" w:rsidP="00900EBB">
      <w:r w:rsidRPr="00900EBB">
        <w:t>–   </w:t>
      </w:r>
      <w:r w:rsidRPr="00900EBB">
        <w:rPr>
          <w:i/>
          <w:iCs/>
        </w:rPr>
        <w:t xml:space="preserve">Know the scope of the common investigations in </w:t>
      </w:r>
      <w:proofErr w:type="spellStart"/>
      <w:r w:rsidRPr="00900EBB">
        <w:rPr>
          <w:i/>
          <w:iCs/>
        </w:rPr>
        <w:t>RHC</w:t>
      </w:r>
      <w:proofErr w:type="spellEnd"/>
    </w:p>
    <w:p w:rsidR="00900EBB" w:rsidRPr="00900EBB" w:rsidRDefault="00900EBB" w:rsidP="00900EBB">
      <w:r w:rsidRPr="00900EBB">
        <w:t>–   </w:t>
      </w:r>
      <w:r w:rsidRPr="00900EBB">
        <w:rPr>
          <w:i/>
          <w:iCs/>
        </w:rPr>
        <w:t>Acquire insight into the rational &amp; objective request for relevant investigations</w:t>
      </w:r>
    </w:p>
    <w:p w:rsidR="00900EBB" w:rsidRPr="00900EBB" w:rsidRDefault="00900EBB" w:rsidP="00900EBB">
      <w:r w:rsidRPr="00900EBB">
        <w:t>–   </w:t>
      </w:r>
      <w:r w:rsidRPr="00900EBB">
        <w:rPr>
          <w:i/>
          <w:iCs/>
        </w:rPr>
        <w:t>Apply the same or similar investigations in different clinical situations</w:t>
      </w:r>
    </w:p>
    <w:p w:rsidR="00900EBB" w:rsidRPr="00900EBB" w:rsidRDefault="00900EBB" w:rsidP="00900EBB">
      <w:r w:rsidRPr="00900EBB">
        <w:t>–   </w:t>
      </w:r>
      <w:r w:rsidRPr="00900EBB">
        <w:rPr>
          <w:i/>
          <w:iCs/>
        </w:rPr>
        <w:t>Interpret results of investigations for the benefit of patients</w:t>
      </w:r>
    </w:p>
    <w:p w:rsidR="00900EBB" w:rsidRPr="00900EBB" w:rsidRDefault="00900EBB" w:rsidP="00900EBB">
      <w:r w:rsidRPr="00900EBB">
        <w:rPr>
          <w:b/>
          <w:bCs/>
          <w:i/>
          <w:iCs/>
        </w:rPr>
        <w:t>Introduction: </w:t>
      </w:r>
      <w:r w:rsidRPr="00900EBB">
        <w:rPr>
          <w:b/>
          <w:bCs/>
          <w:i/>
          <w:iCs/>
          <w:u w:val="single"/>
        </w:rPr>
        <w:t>Investigations</w:t>
      </w:r>
    </w:p>
    <w:p w:rsidR="00900EBB" w:rsidRPr="00900EBB" w:rsidRDefault="00900EBB" w:rsidP="00900EBB">
      <w:r w:rsidRPr="00900EBB">
        <w:t>•        </w:t>
      </w:r>
      <w:r w:rsidRPr="00900EBB">
        <w:rPr>
          <w:i/>
          <w:iCs/>
        </w:rPr>
        <w:t>Important aspect of patient management</w:t>
      </w:r>
    </w:p>
    <w:p w:rsidR="00900EBB" w:rsidRPr="00900EBB" w:rsidRDefault="00900EBB" w:rsidP="00900EBB">
      <w:r w:rsidRPr="00900EBB">
        <w:t>•        </w:t>
      </w:r>
      <w:r w:rsidRPr="00900EBB">
        <w:rPr>
          <w:i/>
          <w:iCs/>
        </w:rPr>
        <w:t>Should always be rational/objective</w:t>
      </w:r>
    </w:p>
    <w:p w:rsidR="00900EBB" w:rsidRPr="00900EBB" w:rsidRDefault="00900EBB" w:rsidP="00900EBB">
      <w:r w:rsidRPr="00900EBB">
        <w:t>•        </w:t>
      </w:r>
      <w:r w:rsidRPr="00900EBB">
        <w:rPr>
          <w:i/>
          <w:iCs/>
        </w:rPr>
        <w:t>Normal parameters should be known</w:t>
      </w:r>
    </w:p>
    <w:p w:rsidR="00900EBB" w:rsidRPr="00900EBB" w:rsidRDefault="00900EBB" w:rsidP="00900EBB">
      <w:r w:rsidRPr="00900EBB">
        <w:t>•        </w:t>
      </w:r>
      <w:r w:rsidRPr="00900EBB">
        <w:rPr>
          <w:i/>
          <w:iCs/>
        </w:rPr>
        <w:t>Can be expensive</w:t>
      </w:r>
    </w:p>
    <w:p w:rsidR="00900EBB" w:rsidRPr="00900EBB" w:rsidRDefault="00900EBB" w:rsidP="00900EBB">
      <w:r w:rsidRPr="00900EBB">
        <w:t>•        </w:t>
      </w:r>
      <w:r w:rsidRPr="00900EBB">
        <w:rPr>
          <w:i/>
          <w:iCs/>
        </w:rPr>
        <w:t>May be invasive</w:t>
      </w:r>
    </w:p>
    <w:p w:rsidR="00900EBB" w:rsidRPr="00900EBB" w:rsidRDefault="00900EBB" w:rsidP="00900EBB">
      <w:r w:rsidRPr="00900EBB">
        <w:t>•        </w:t>
      </w:r>
      <w:r w:rsidRPr="00900EBB">
        <w:rPr>
          <w:i/>
          <w:iCs/>
        </w:rPr>
        <w:t>Supplement but not replace clinical acumen</w:t>
      </w:r>
    </w:p>
    <w:p w:rsidR="00900EBB" w:rsidRPr="00900EBB" w:rsidRDefault="00900EBB" w:rsidP="00900EBB">
      <w:r w:rsidRPr="00900EBB">
        <w:rPr>
          <w:b/>
          <w:bCs/>
          <w:i/>
          <w:iCs/>
        </w:rPr>
        <w:t xml:space="preserve">“Good, comprehensive medical history &amp; physical examination remain key to </w:t>
      </w:r>
      <w:proofErr w:type="spellStart"/>
      <w:r w:rsidRPr="00900EBB">
        <w:rPr>
          <w:b/>
          <w:bCs/>
          <w:i/>
          <w:iCs/>
        </w:rPr>
        <w:t>paient</w:t>
      </w:r>
      <w:proofErr w:type="spellEnd"/>
      <w:r w:rsidRPr="00900EBB">
        <w:rPr>
          <w:b/>
          <w:bCs/>
          <w:i/>
          <w:iCs/>
        </w:rPr>
        <w:t xml:space="preserve"> management”</w:t>
      </w:r>
    </w:p>
    <w:p w:rsidR="00900EBB" w:rsidRPr="00900EBB" w:rsidRDefault="00900EBB" w:rsidP="00900EBB">
      <w:r w:rsidRPr="00900EBB">
        <w:rPr>
          <w:b/>
          <w:bCs/>
          <w:i/>
          <w:iCs/>
        </w:rPr>
        <w:t>PURPOSE FOR INVESTIGATIONS</w:t>
      </w:r>
    </w:p>
    <w:p w:rsidR="00900EBB" w:rsidRPr="00900EBB" w:rsidRDefault="00900EBB" w:rsidP="00900EBB">
      <w:r w:rsidRPr="00900EBB">
        <w:t>•       </w:t>
      </w:r>
      <w:r w:rsidRPr="00900EBB">
        <w:rPr>
          <w:i/>
          <w:iCs/>
        </w:rPr>
        <w:t>Confirmation of diagnosis</w:t>
      </w:r>
    </w:p>
    <w:p w:rsidR="00900EBB" w:rsidRPr="00900EBB" w:rsidRDefault="00900EBB" w:rsidP="00900EBB">
      <w:r w:rsidRPr="00900EBB">
        <w:t>•       </w:t>
      </w:r>
      <w:r w:rsidRPr="00900EBB">
        <w:rPr>
          <w:i/>
          <w:iCs/>
        </w:rPr>
        <w:t>Making diagnosis</w:t>
      </w:r>
    </w:p>
    <w:p w:rsidR="00900EBB" w:rsidRPr="00900EBB" w:rsidRDefault="00900EBB" w:rsidP="00900EBB">
      <w:r w:rsidRPr="00900EBB">
        <w:t>•       </w:t>
      </w:r>
      <w:r w:rsidRPr="00900EBB">
        <w:rPr>
          <w:i/>
          <w:iCs/>
        </w:rPr>
        <w:t>Estimate of disease severity</w:t>
      </w:r>
    </w:p>
    <w:p w:rsidR="00900EBB" w:rsidRPr="00900EBB" w:rsidRDefault="00900EBB" w:rsidP="00900EBB">
      <w:r w:rsidRPr="00900EBB">
        <w:t>•       </w:t>
      </w:r>
      <w:r w:rsidRPr="00900EBB">
        <w:rPr>
          <w:i/>
          <w:iCs/>
        </w:rPr>
        <w:t>Monitoring effect of treatment</w:t>
      </w:r>
    </w:p>
    <w:p w:rsidR="00900EBB" w:rsidRPr="00900EBB" w:rsidRDefault="00900EBB" w:rsidP="00900EBB">
      <w:r w:rsidRPr="00900EBB">
        <w:t>•       </w:t>
      </w:r>
      <w:r w:rsidRPr="00900EBB">
        <w:rPr>
          <w:i/>
          <w:iCs/>
        </w:rPr>
        <w:t>Monitoring recurrence</w:t>
      </w:r>
    </w:p>
    <w:p w:rsidR="00900EBB" w:rsidRPr="00900EBB" w:rsidRDefault="00900EBB" w:rsidP="00900EBB">
      <w:r w:rsidRPr="00900EBB">
        <w:t>•       </w:t>
      </w:r>
      <w:r w:rsidRPr="00900EBB">
        <w:rPr>
          <w:i/>
          <w:iCs/>
        </w:rPr>
        <w:t>Screening for disease</w:t>
      </w:r>
    </w:p>
    <w:p w:rsidR="00900EBB" w:rsidRPr="00900EBB" w:rsidRDefault="00900EBB" w:rsidP="00900EBB">
      <w:r w:rsidRPr="00900EBB">
        <w:t>Common investigations in obstetrics</w:t>
      </w:r>
    </w:p>
    <w:p w:rsidR="00900EBB" w:rsidRPr="00900EBB" w:rsidRDefault="00900EBB" w:rsidP="00900EBB">
      <w:r w:rsidRPr="00900EBB">
        <w:rPr>
          <w:b/>
          <w:bCs/>
          <w:i/>
          <w:iCs/>
        </w:rPr>
        <w:t>Antenatal care (ANC)</w:t>
      </w:r>
    </w:p>
    <w:p w:rsidR="00900EBB" w:rsidRPr="00900EBB" w:rsidRDefault="00900EBB" w:rsidP="00900EBB">
      <w:r w:rsidRPr="00900EBB">
        <w:t>•        </w:t>
      </w:r>
      <w:r w:rsidRPr="00900EBB">
        <w:rPr>
          <w:i/>
          <w:iCs/>
        </w:rPr>
        <w:t>[</w:t>
      </w:r>
      <w:proofErr w:type="spellStart"/>
      <w:r w:rsidRPr="00900EBB">
        <w:rPr>
          <w:i/>
          <w:iCs/>
        </w:rPr>
        <w:t>Hb</w:t>
      </w:r>
      <w:proofErr w:type="spellEnd"/>
      <w:r w:rsidRPr="00900EBB">
        <w:rPr>
          <w:i/>
          <w:iCs/>
        </w:rPr>
        <w:t xml:space="preserve">] &amp; </w:t>
      </w:r>
      <w:proofErr w:type="spellStart"/>
      <w:r w:rsidRPr="00900EBB">
        <w:rPr>
          <w:i/>
          <w:iCs/>
        </w:rPr>
        <w:t>HCT</w:t>
      </w:r>
      <w:proofErr w:type="spellEnd"/>
    </w:p>
    <w:p w:rsidR="00900EBB" w:rsidRPr="00900EBB" w:rsidRDefault="00900EBB" w:rsidP="00900EBB">
      <w:r w:rsidRPr="00900EBB">
        <w:t>–    </w:t>
      </w:r>
      <w:r w:rsidRPr="00900EBB">
        <w:rPr>
          <w:i/>
          <w:iCs/>
        </w:rPr>
        <w:t>To screen or confirm anemia</w:t>
      </w:r>
    </w:p>
    <w:p w:rsidR="00900EBB" w:rsidRPr="00900EBB" w:rsidRDefault="00900EBB" w:rsidP="00900EBB">
      <w:r w:rsidRPr="00900EBB">
        <w:t>–    </w:t>
      </w:r>
      <w:r w:rsidRPr="00900EBB">
        <w:rPr>
          <w:i/>
          <w:iCs/>
        </w:rPr>
        <w:t>Forms a basis for supplementation</w:t>
      </w:r>
    </w:p>
    <w:p w:rsidR="00900EBB" w:rsidRPr="00900EBB" w:rsidRDefault="00900EBB" w:rsidP="00900EBB">
      <w:r w:rsidRPr="00900EBB">
        <w:lastRenderedPageBreak/>
        <w:t>•        </w:t>
      </w:r>
      <w:proofErr w:type="spellStart"/>
      <w:r w:rsidRPr="00900EBB">
        <w:rPr>
          <w:i/>
          <w:iCs/>
        </w:rPr>
        <w:t>VDRL</w:t>
      </w:r>
      <w:proofErr w:type="spellEnd"/>
    </w:p>
    <w:p w:rsidR="00900EBB" w:rsidRPr="00900EBB" w:rsidRDefault="00900EBB" w:rsidP="00900EBB">
      <w:r w:rsidRPr="00900EBB">
        <w:t>–    </w:t>
      </w:r>
      <w:r w:rsidRPr="00900EBB">
        <w:rPr>
          <w:i/>
          <w:iCs/>
        </w:rPr>
        <w:t xml:space="preserve">Screening for </w:t>
      </w:r>
      <w:proofErr w:type="spellStart"/>
      <w:r w:rsidRPr="00900EBB">
        <w:rPr>
          <w:i/>
          <w:iCs/>
        </w:rPr>
        <w:t>syphylis</w:t>
      </w:r>
      <w:proofErr w:type="spellEnd"/>
      <w:r w:rsidRPr="00900EBB">
        <w:rPr>
          <w:i/>
          <w:iCs/>
        </w:rPr>
        <w:t xml:space="preserve"> – affects fetal outcome</w:t>
      </w:r>
    </w:p>
    <w:p w:rsidR="00900EBB" w:rsidRPr="00900EBB" w:rsidRDefault="00900EBB" w:rsidP="00900EBB">
      <w:r w:rsidRPr="00900EBB">
        <w:t>–    </w:t>
      </w:r>
      <w:r w:rsidRPr="00900EBB">
        <w:rPr>
          <w:i/>
          <w:iCs/>
        </w:rPr>
        <w:t xml:space="preserve">Specific </w:t>
      </w:r>
      <w:proofErr w:type="spellStart"/>
      <w:r w:rsidRPr="00900EBB">
        <w:rPr>
          <w:i/>
          <w:iCs/>
        </w:rPr>
        <w:t>treponemal</w:t>
      </w:r>
      <w:proofErr w:type="spellEnd"/>
      <w:r w:rsidRPr="00900EBB">
        <w:rPr>
          <w:i/>
          <w:iCs/>
        </w:rPr>
        <w:t xml:space="preserve"> tests before treatment (e.g. </w:t>
      </w:r>
      <w:proofErr w:type="spellStart"/>
      <w:r w:rsidRPr="00900EBB">
        <w:rPr>
          <w:i/>
          <w:iCs/>
        </w:rPr>
        <w:t>TPHA</w:t>
      </w:r>
      <w:proofErr w:type="spellEnd"/>
      <w:r w:rsidRPr="00900EBB">
        <w:rPr>
          <w:i/>
          <w:iCs/>
        </w:rPr>
        <w:t>)</w:t>
      </w:r>
    </w:p>
    <w:p w:rsidR="00900EBB" w:rsidRPr="00900EBB" w:rsidRDefault="00900EBB" w:rsidP="00900EBB">
      <w:r w:rsidRPr="00900EBB">
        <w:t>•        </w:t>
      </w:r>
      <w:r w:rsidRPr="00900EBB">
        <w:rPr>
          <w:i/>
          <w:iCs/>
        </w:rPr>
        <w:t>Blood group</w:t>
      </w:r>
    </w:p>
    <w:p w:rsidR="00900EBB" w:rsidRPr="00900EBB" w:rsidRDefault="00900EBB" w:rsidP="00900EBB">
      <w:r w:rsidRPr="00900EBB">
        <w:t>–    </w:t>
      </w:r>
      <w:r w:rsidRPr="00900EBB">
        <w:rPr>
          <w:i/>
          <w:iCs/>
        </w:rPr>
        <w:t xml:space="preserve">Establishes risk of </w:t>
      </w:r>
      <w:proofErr w:type="spellStart"/>
      <w:r w:rsidRPr="00900EBB">
        <w:rPr>
          <w:i/>
          <w:iCs/>
        </w:rPr>
        <w:t>feto</w:t>
      </w:r>
      <w:proofErr w:type="spellEnd"/>
      <w:r w:rsidRPr="00900EBB">
        <w:rPr>
          <w:i/>
          <w:iCs/>
        </w:rPr>
        <w:t xml:space="preserve">-maternal </w:t>
      </w:r>
      <w:proofErr w:type="spellStart"/>
      <w:r w:rsidRPr="00900EBB">
        <w:rPr>
          <w:i/>
          <w:iCs/>
        </w:rPr>
        <w:t>incompartibility</w:t>
      </w:r>
      <w:proofErr w:type="spellEnd"/>
      <w:r w:rsidRPr="00900EBB">
        <w:rPr>
          <w:i/>
          <w:iCs/>
        </w:rPr>
        <w:t xml:space="preserve"> &amp; hemolytic disease</w:t>
      </w:r>
    </w:p>
    <w:p w:rsidR="00900EBB" w:rsidRPr="00900EBB" w:rsidRDefault="00900EBB" w:rsidP="00900EBB">
      <w:r w:rsidRPr="00900EBB">
        <w:t>–    </w:t>
      </w:r>
      <w:r w:rsidRPr="00900EBB">
        <w:rPr>
          <w:i/>
          <w:iCs/>
        </w:rPr>
        <w:t>Prepares for transfusion needs</w:t>
      </w:r>
    </w:p>
    <w:p w:rsidR="00900EBB" w:rsidRPr="00900EBB" w:rsidRDefault="00900EBB" w:rsidP="00900EBB">
      <w:r w:rsidRPr="00900EBB">
        <w:t>•       </w:t>
      </w:r>
      <w:r w:rsidRPr="00900EBB">
        <w:rPr>
          <w:i/>
          <w:iCs/>
        </w:rPr>
        <w:t xml:space="preserve">Urinalysis - Screening for protein, glycosuria, </w:t>
      </w:r>
      <w:proofErr w:type="spellStart"/>
      <w:r w:rsidRPr="00900EBB">
        <w:rPr>
          <w:i/>
          <w:iCs/>
        </w:rPr>
        <w:t>UTI</w:t>
      </w:r>
      <w:proofErr w:type="spellEnd"/>
      <w:r w:rsidRPr="00900EBB">
        <w:rPr>
          <w:i/>
          <w:iCs/>
        </w:rPr>
        <w:t xml:space="preserve">, </w:t>
      </w:r>
      <w:proofErr w:type="spellStart"/>
      <w:r w:rsidRPr="00900EBB">
        <w:rPr>
          <w:i/>
          <w:iCs/>
        </w:rPr>
        <w:t>etc</w:t>
      </w:r>
      <w:proofErr w:type="spellEnd"/>
    </w:p>
    <w:p w:rsidR="00900EBB" w:rsidRPr="00900EBB" w:rsidRDefault="00900EBB" w:rsidP="00900EBB">
      <w:r w:rsidRPr="00900EBB">
        <w:t>•       </w:t>
      </w:r>
      <w:r w:rsidRPr="00900EBB">
        <w:rPr>
          <w:i/>
          <w:iCs/>
        </w:rPr>
        <w:t xml:space="preserve">HIV - </w:t>
      </w:r>
      <w:proofErr w:type="spellStart"/>
      <w:r w:rsidRPr="00900EBB">
        <w:rPr>
          <w:i/>
          <w:iCs/>
        </w:rPr>
        <w:t>PMTCT</w:t>
      </w:r>
      <w:proofErr w:type="spellEnd"/>
      <w:r w:rsidRPr="00900EBB">
        <w:rPr>
          <w:i/>
          <w:iCs/>
        </w:rPr>
        <w:t>; Entry into prevention of transmission; Enables provision of support - psycho-social &amp; medical</w:t>
      </w:r>
    </w:p>
    <w:p w:rsidR="00900EBB" w:rsidRPr="00900EBB" w:rsidRDefault="00900EBB" w:rsidP="00900EBB">
      <w:r w:rsidRPr="00900EBB">
        <w:t>•       </w:t>
      </w:r>
      <w:r w:rsidRPr="00900EBB">
        <w:rPr>
          <w:i/>
          <w:iCs/>
        </w:rPr>
        <w:t xml:space="preserve">Obstetric ultrasound - Appraisal of fetal growth; </w:t>
      </w:r>
      <w:proofErr w:type="gramStart"/>
      <w:r w:rsidRPr="00900EBB">
        <w:rPr>
          <w:i/>
          <w:iCs/>
        </w:rPr>
        <w:t>Fetal</w:t>
      </w:r>
      <w:proofErr w:type="gramEnd"/>
      <w:r w:rsidRPr="00900EBB">
        <w:rPr>
          <w:i/>
          <w:iCs/>
        </w:rPr>
        <w:t xml:space="preserve"> abnormality screening; Fetal well-being assessment: </w:t>
      </w:r>
      <w:proofErr w:type="spellStart"/>
      <w:r w:rsidRPr="00900EBB">
        <w:rPr>
          <w:i/>
          <w:iCs/>
        </w:rPr>
        <w:t>BPPS</w:t>
      </w:r>
      <w:proofErr w:type="spellEnd"/>
      <w:r w:rsidRPr="00900EBB">
        <w:rPr>
          <w:i/>
          <w:iCs/>
        </w:rPr>
        <w:t>; Doppler studies; PET prediction</w:t>
      </w:r>
    </w:p>
    <w:p w:rsidR="00900EBB" w:rsidRPr="00900EBB" w:rsidRDefault="00900EBB" w:rsidP="00900EBB">
      <w:r w:rsidRPr="00900EBB">
        <w:rPr>
          <w:b/>
          <w:bCs/>
          <w:i/>
          <w:iCs/>
        </w:rPr>
        <w:t>Full blood count (</w:t>
      </w:r>
      <w:proofErr w:type="spellStart"/>
      <w:r w:rsidRPr="00900EBB">
        <w:rPr>
          <w:b/>
          <w:bCs/>
          <w:i/>
          <w:iCs/>
        </w:rPr>
        <w:t>FBC</w:t>
      </w:r>
      <w:proofErr w:type="spellEnd"/>
      <w:r w:rsidRPr="00900EBB">
        <w:rPr>
          <w:b/>
          <w:bCs/>
          <w:i/>
          <w:iCs/>
        </w:rPr>
        <w:t>)</w:t>
      </w:r>
    </w:p>
    <w:p w:rsidR="00900EBB" w:rsidRPr="00900EBB" w:rsidRDefault="00900EBB" w:rsidP="00900EBB">
      <w:r w:rsidRPr="00900EBB">
        <w:rPr>
          <w:i/>
          <w:iCs/>
        </w:rPr>
        <w:t>Has multiplicity of value</w:t>
      </w:r>
    </w:p>
    <w:p w:rsidR="00900EBB" w:rsidRPr="00900EBB" w:rsidRDefault="00900EBB" w:rsidP="00900EBB">
      <w:r w:rsidRPr="00900EBB">
        <w:rPr>
          <w:i/>
          <w:iCs/>
        </w:rPr>
        <w:t>Examples of significance:</w:t>
      </w:r>
    </w:p>
    <w:p w:rsidR="00900EBB" w:rsidRPr="00900EBB" w:rsidRDefault="00900EBB" w:rsidP="00900EBB">
      <w:r w:rsidRPr="00900EBB">
        <w:t>•         </w:t>
      </w:r>
      <w:r w:rsidRPr="00900EBB">
        <w:rPr>
          <w:i/>
          <w:iCs/>
        </w:rPr>
        <w:t>[</w:t>
      </w:r>
      <w:proofErr w:type="spellStart"/>
      <w:r w:rsidRPr="00900EBB">
        <w:rPr>
          <w:i/>
          <w:iCs/>
        </w:rPr>
        <w:t>Hb</w:t>
      </w:r>
      <w:proofErr w:type="spellEnd"/>
      <w:r w:rsidRPr="00900EBB">
        <w:rPr>
          <w:i/>
          <w:iCs/>
        </w:rPr>
        <w:t xml:space="preserve">] &amp; </w:t>
      </w:r>
      <w:proofErr w:type="spellStart"/>
      <w:r w:rsidRPr="00900EBB">
        <w:rPr>
          <w:i/>
          <w:iCs/>
        </w:rPr>
        <w:t>HCT</w:t>
      </w:r>
      <w:proofErr w:type="spellEnd"/>
    </w:p>
    <w:p w:rsidR="00900EBB" w:rsidRPr="00900EBB" w:rsidRDefault="00900EBB" w:rsidP="00900EBB">
      <w:r w:rsidRPr="00900EBB">
        <w:t>–    </w:t>
      </w:r>
      <w:r w:rsidRPr="00900EBB">
        <w:rPr>
          <w:i/>
          <w:iCs/>
        </w:rPr>
        <w:t>Presence/absence of anemia; Etiology not implied</w:t>
      </w:r>
    </w:p>
    <w:p w:rsidR="00900EBB" w:rsidRPr="00900EBB" w:rsidRDefault="00900EBB" w:rsidP="00900EBB">
      <w:r w:rsidRPr="00900EBB">
        <w:t>•         </w:t>
      </w:r>
      <w:r w:rsidRPr="00900EBB">
        <w:rPr>
          <w:i/>
          <w:iCs/>
        </w:rPr>
        <w:t xml:space="preserve">Cell indices - MCV, NCH, </w:t>
      </w:r>
      <w:proofErr w:type="spellStart"/>
      <w:proofErr w:type="gramStart"/>
      <w:r w:rsidRPr="00900EBB">
        <w:rPr>
          <w:i/>
          <w:iCs/>
        </w:rPr>
        <w:t>MCHC</w:t>
      </w:r>
      <w:proofErr w:type="spellEnd"/>
      <w:proofErr w:type="gramEnd"/>
      <w:r w:rsidRPr="00900EBB">
        <w:rPr>
          <w:i/>
          <w:iCs/>
        </w:rPr>
        <w:t xml:space="preserve"> – may allot anemia to broad categories:</w:t>
      </w:r>
    </w:p>
    <w:p w:rsidR="00900EBB" w:rsidRPr="00900EBB" w:rsidRDefault="00900EBB" w:rsidP="00900EBB">
      <w:r w:rsidRPr="00900EBB">
        <w:t>–    </w:t>
      </w:r>
      <w:r w:rsidRPr="00900EBB">
        <w:rPr>
          <w:i/>
          <w:iCs/>
        </w:rPr>
        <w:t>Microcytic</w:t>
      </w:r>
    </w:p>
    <w:p w:rsidR="00900EBB" w:rsidRPr="00900EBB" w:rsidRDefault="00900EBB" w:rsidP="00900EBB">
      <w:r w:rsidRPr="00900EBB">
        <w:t>–    </w:t>
      </w:r>
      <w:r w:rsidRPr="00900EBB">
        <w:rPr>
          <w:i/>
          <w:iCs/>
        </w:rPr>
        <w:t>Hypochromic</w:t>
      </w:r>
    </w:p>
    <w:p w:rsidR="00900EBB" w:rsidRPr="00900EBB" w:rsidRDefault="00900EBB" w:rsidP="00900EBB">
      <w:r w:rsidRPr="00900EBB">
        <w:t>–    </w:t>
      </w:r>
      <w:proofErr w:type="spellStart"/>
      <w:r w:rsidRPr="00900EBB">
        <w:rPr>
          <w:i/>
          <w:iCs/>
        </w:rPr>
        <w:t>Megaloblastic</w:t>
      </w:r>
      <w:proofErr w:type="spellEnd"/>
    </w:p>
    <w:p w:rsidR="00900EBB" w:rsidRPr="00900EBB" w:rsidRDefault="00900EBB" w:rsidP="00900EBB">
      <w:r w:rsidRPr="00900EBB">
        <w:t>–    </w:t>
      </w:r>
      <w:r w:rsidRPr="00900EBB">
        <w:rPr>
          <w:i/>
          <w:iCs/>
        </w:rPr>
        <w:t>Mixed</w:t>
      </w:r>
    </w:p>
    <w:p w:rsidR="00900EBB" w:rsidRPr="00900EBB" w:rsidRDefault="00900EBB" w:rsidP="00900EBB">
      <w:r w:rsidRPr="00900EBB">
        <w:t>•       </w:t>
      </w:r>
      <w:r w:rsidRPr="00900EBB">
        <w:rPr>
          <w:i/>
          <w:iCs/>
        </w:rPr>
        <w:t>WBC count</w:t>
      </w:r>
    </w:p>
    <w:p w:rsidR="00900EBB" w:rsidRPr="00900EBB" w:rsidRDefault="00900EBB" w:rsidP="00900EBB">
      <w:r w:rsidRPr="00900EBB">
        <w:t>–   </w:t>
      </w:r>
      <w:r w:rsidRPr="00900EBB">
        <w:rPr>
          <w:i/>
          <w:iCs/>
        </w:rPr>
        <w:t>Total count</w:t>
      </w:r>
    </w:p>
    <w:p w:rsidR="00900EBB" w:rsidRPr="00900EBB" w:rsidRDefault="00900EBB" w:rsidP="00900EBB">
      <w:r w:rsidRPr="00900EBB">
        <w:t>•     </w:t>
      </w:r>
      <w:r w:rsidRPr="00900EBB">
        <w:rPr>
          <w:i/>
          <w:iCs/>
        </w:rPr>
        <w:t>Marked elevation - acute infections (bacterial/viral)</w:t>
      </w:r>
    </w:p>
    <w:p w:rsidR="00900EBB" w:rsidRPr="00900EBB" w:rsidRDefault="00900EBB" w:rsidP="00900EBB">
      <w:r w:rsidRPr="00900EBB">
        <w:t>•     </w:t>
      </w:r>
      <w:r w:rsidRPr="00900EBB">
        <w:rPr>
          <w:i/>
          <w:iCs/>
        </w:rPr>
        <w:t>Moderate elevation – chronic infections</w:t>
      </w:r>
    </w:p>
    <w:p w:rsidR="00900EBB" w:rsidRPr="00900EBB" w:rsidRDefault="00900EBB" w:rsidP="00900EBB">
      <w:r w:rsidRPr="00900EBB">
        <w:t>–   </w:t>
      </w:r>
      <w:r w:rsidRPr="00900EBB">
        <w:rPr>
          <w:i/>
          <w:iCs/>
        </w:rPr>
        <w:t>Differential count</w:t>
      </w:r>
    </w:p>
    <w:p w:rsidR="00900EBB" w:rsidRPr="00900EBB" w:rsidRDefault="00900EBB" w:rsidP="00900EBB">
      <w:r w:rsidRPr="00900EBB">
        <w:lastRenderedPageBreak/>
        <w:t>•     </w:t>
      </w:r>
      <w:proofErr w:type="spellStart"/>
      <w:r w:rsidRPr="00900EBB">
        <w:rPr>
          <w:i/>
          <w:iCs/>
        </w:rPr>
        <w:t>Neutrophilia</w:t>
      </w:r>
      <w:proofErr w:type="spellEnd"/>
      <w:r w:rsidRPr="00900EBB">
        <w:rPr>
          <w:i/>
          <w:iCs/>
        </w:rPr>
        <w:t xml:space="preserve"> – acute bacterial infections</w:t>
      </w:r>
    </w:p>
    <w:p w:rsidR="00900EBB" w:rsidRPr="00900EBB" w:rsidRDefault="00900EBB" w:rsidP="00900EBB">
      <w:r w:rsidRPr="00900EBB">
        <w:t>•     </w:t>
      </w:r>
      <w:r w:rsidRPr="00900EBB">
        <w:rPr>
          <w:i/>
          <w:iCs/>
        </w:rPr>
        <w:t>Lymphocytosis –viral or chronic bacterial infections</w:t>
      </w:r>
    </w:p>
    <w:p w:rsidR="00900EBB" w:rsidRPr="00900EBB" w:rsidRDefault="00900EBB" w:rsidP="00900EBB">
      <w:r w:rsidRPr="00900EBB">
        <w:t>•       </w:t>
      </w:r>
      <w:r w:rsidRPr="00900EBB">
        <w:rPr>
          <w:i/>
          <w:iCs/>
        </w:rPr>
        <w:t>Peripheral blood film (</w:t>
      </w:r>
      <w:proofErr w:type="spellStart"/>
      <w:r w:rsidRPr="00900EBB">
        <w:rPr>
          <w:i/>
          <w:iCs/>
        </w:rPr>
        <w:t>PBF</w:t>
      </w:r>
      <w:proofErr w:type="spellEnd"/>
      <w:r w:rsidRPr="00900EBB">
        <w:rPr>
          <w:i/>
          <w:iCs/>
        </w:rPr>
        <w:t>)</w:t>
      </w:r>
    </w:p>
    <w:p w:rsidR="00900EBB" w:rsidRPr="00900EBB" w:rsidRDefault="00900EBB" w:rsidP="00900EBB">
      <w:r w:rsidRPr="00900EBB">
        <w:t>–   </w:t>
      </w:r>
      <w:r w:rsidRPr="00900EBB">
        <w:rPr>
          <w:i/>
          <w:iCs/>
        </w:rPr>
        <w:t>RBC’s</w:t>
      </w:r>
    </w:p>
    <w:p w:rsidR="00900EBB" w:rsidRPr="00900EBB" w:rsidRDefault="00900EBB" w:rsidP="00900EBB">
      <w:r w:rsidRPr="00900EBB">
        <w:t>•     </w:t>
      </w:r>
      <w:r w:rsidRPr="00900EBB">
        <w:rPr>
          <w:i/>
          <w:iCs/>
        </w:rPr>
        <w:t>Normocytic normochromic; hypochromic microcytic</w:t>
      </w:r>
    </w:p>
    <w:p w:rsidR="00900EBB" w:rsidRPr="00900EBB" w:rsidRDefault="00900EBB" w:rsidP="00900EBB">
      <w:r w:rsidRPr="00900EBB">
        <w:t>•     </w:t>
      </w:r>
      <w:proofErr w:type="spellStart"/>
      <w:r w:rsidRPr="00900EBB">
        <w:rPr>
          <w:i/>
          <w:iCs/>
        </w:rPr>
        <w:t>Polychromasia</w:t>
      </w:r>
      <w:proofErr w:type="spellEnd"/>
      <w:r w:rsidRPr="00900EBB">
        <w:rPr>
          <w:i/>
          <w:iCs/>
        </w:rPr>
        <w:t xml:space="preserve">; </w:t>
      </w:r>
      <w:proofErr w:type="spellStart"/>
      <w:r w:rsidRPr="00900EBB">
        <w:rPr>
          <w:i/>
          <w:iCs/>
        </w:rPr>
        <w:t>reticulocytosis</w:t>
      </w:r>
      <w:proofErr w:type="gramStart"/>
      <w:r w:rsidRPr="00900EBB">
        <w:rPr>
          <w:i/>
          <w:iCs/>
        </w:rPr>
        <w:t>;megaloblasts</w:t>
      </w:r>
      <w:proofErr w:type="spellEnd"/>
      <w:proofErr w:type="gramEnd"/>
    </w:p>
    <w:p w:rsidR="00900EBB" w:rsidRPr="00900EBB" w:rsidRDefault="00900EBB" w:rsidP="00900EBB">
      <w:r w:rsidRPr="00900EBB">
        <w:t>•     </w:t>
      </w:r>
      <w:proofErr w:type="spellStart"/>
      <w:r w:rsidRPr="00900EBB">
        <w:rPr>
          <w:i/>
          <w:iCs/>
        </w:rPr>
        <w:t>Anisocytosis</w:t>
      </w:r>
      <w:proofErr w:type="spellEnd"/>
      <w:r w:rsidRPr="00900EBB">
        <w:rPr>
          <w:i/>
          <w:iCs/>
        </w:rPr>
        <w:t xml:space="preserve">; </w:t>
      </w:r>
      <w:proofErr w:type="spellStart"/>
      <w:r w:rsidRPr="00900EBB">
        <w:rPr>
          <w:i/>
          <w:iCs/>
        </w:rPr>
        <w:t>poikilocytosis</w:t>
      </w:r>
      <w:proofErr w:type="gramStart"/>
      <w:r w:rsidRPr="00900EBB">
        <w:rPr>
          <w:i/>
          <w:iCs/>
        </w:rPr>
        <w:t>;tear</w:t>
      </w:r>
      <w:proofErr w:type="spellEnd"/>
      <w:proofErr w:type="gramEnd"/>
      <w:r w:rsidRPr="00900EBB">
        <w:rPr>
          <w:i/>
          <w:iCs/>
        </w:rPr>
        <w:t xml:space="preserve"> drop cells</w:t>
      </w:r>
    </w:p>
    <w:p w:rsidR="00900EBB" w:rsidRPr="00900EBB" w:rsidRDefault="00900EBB" w:rsidP="00900EBB">
      <w:r w:rsidRPr="00900EBB">
        <w:t>•     </w:t>
      </w:r>
      <w:proofErr w:type="spellStart"/>
      <w:r w:rsidRPr="00900EBB">
        <w:rPr>
          <w:i/>
          <w:iCs/>
        </w:rPr>
        <w:t>Spherocytes</w:t>
      </w:r>
      <w:proofErr w:type="spellEnd"/>
      <w:r w:rsidRPr="00900EBB">
        <w:rPr>
          <w:i/>
          <w:iCs/>
        </w:rPr>
        <w:t>; sickle forms</w:t>
      </w:r>
    </w:p>
    <w:p w:rsidR="00900EBB" w:rsidRPr="00900EBB" w:rsidRDefault="00900EBB" w:rsidP="00900EBB">
      <w:r w:rsidRPr="00900EBB">
        <w:t>–   </w:t>
      </w:r>
      <w:proofErr w:type="spellStart"/>
      <w:r w:rsidRPr="00900EBB">
        <w:rPr>
          <w:i/>
          <w:iCs/>
        </w:rPr>
        <w:t>WBC</w:t>
      </w:r>
      <w:proofErr w:type="gramStart"/>
      <w:r w:rsidRPr="00900EBB">
        <w:rPr>
          <w:i/>
          <w:iCs/>
        </w:rPr>
        <w:t>,s</w:t>
      </w:r>
      <w:proofErr w:type="spellEnd"/>
      <w:proofErr w:type="gramEnd"/>
    </w:p>
    <w:p w:rsidR="00900EBB" w:rsidRPr="00900EBB" w:rsidRDefault="00900EBB" w:rsidP="00900EBB">
      <w:r w:rsidRPr="00900EBB">
        <w:t>•     </w:t>
      </w:r>
      <w:r w:rsidRPr="00900EBB">
        <w:rPr>
          <w:i/>
          <w:iCs/>
        </w:rPr>
        <w:t>Polymorphs – nuclear segmentation</w:t>
      </w:r>
    </w:p>
    <w:p w:rsidR="00900EBB" w:rsidRPr="00900EBB" w:rsidRDefault="00900EBB" w:rsidP="00900EBB">
      <w:r w:rsidRPr="00900EBB">
        <w:t>•     </w:t>
      </w:r>
      <w:r w:rsidRPr="00900EBB">
        <w:rPr>
          <w:i/>
          <w:iCs/>
        </w:rPr>
        <w:t>Toxic granulation</w:t>
      </w:r>
    </w:p>
    <w:p w:rsidR="00900EBB" w:rsidRPr="00900EBB" w:rsidRDefault="00900EBB" w:rsidP="00900EBB">
      <w:r w:rsidRPr="00900EBB">
        <w:t>•     </w:t>
      </w:r>
      <w:r w:rsidRPr="00900EBB">
        <w:rPr>
          <w:i/>
          <w:iCs/>
        </w:rPr>
        <w:t>Malaria parasites (</w:t>
      </w:r>
      <w:proofErr w:type="spellStart"/>
      <w:r w:rsidRPr="00900EBB">
        <w:rPr>
          <w:i/>
          <w:iCs/>
        </w:rPr>
        <w:t>MP</w:t>
      </w:r>
      <w:proofErr w:type="gramStart"/>
      <w:r w:rsidRPr="00900EBB">
        <w:rPr>
          <w:i/>
          <w:iCs/>
        </w:rPr>
        <w:t>,s</w:t>
      </w:r>
      <w:proofErr w:type="spellEnd"/>
      <w:proofErr w:type="gramEnd"/>
      <w:r w:rsidRPr="00900EBB">
        <w:rPr>
          <w:i/>
          <w:iCs/>
        </w:rPr>
        <w:t>)</w:t>
      </w:r>
    </w:p>
    <w:p w:rsidR="00900EBB" w:rsidRPr="00900EBB" w:rsidRDefault="00900EBB" w:rsidP="00900EBB">
      <w:r w:rsidRPr="00900EBB">
        <w:t>•       </w:t>
      </w:r>
      <w:r w:rsidRPr="00900EBB">
        <w:rPr>
          <w:i/>
          <w:iCs/>
        </w:rPr>
        <w:t>Erythrocyte sedimentation rate</w:t>
      </w:r>
    </w:p>
    <w:p w:rsidR="00900EBB" w:rsidRPr="00900EBB" w:rsidRDefault="00900EBB" w:rsidP="00900EBB">
      <w:r w:rsidRPr="00900EBB">
        <w:t>–   </w:t>
      </w:r>
      <w:r w:rsidRPr="00900EBB">
        <w:rPr>
          <w:i/>
          <w:iCs/>
        </w:rPr>
        <w:t>None specific</w:t>
      </w:r>
    </w:p>
    <w:p w:rsidR="00900EBB" w:rsidRPr="00900EBB" w:rsidRDefault="00900EBB" w:rsidP="00900EBB">
      <w:r w:rsidRPr="00900EBB">
        <w:t>–   </w:t>
      </w:r>
      <w:r w:rsidRPr="00900EBB">
        <w:rPr>
          <w:i/>
          <w:iCs/>
        </w:rPr>
        <w:t>May indicate infection</w:t>
      </w:r>
    </w:p>
    <w:p w:rsidR="00900EBB" w:rsidRPr="00900EBB" w:rsidRDefault="00900EBB" w:rsidP="00900EBB">
      <w:r w:rsidRPr="00900EBB">
        <w:t>•       </w:t>
      </w:r>
      <w:r w:rsidRPr="00900EBB">
        <w:rPr>
          <w:i/>
          <w:iCs/>
        </w:rPr>
        <w:t>Platelet count</w:t>
      </w:r>
    </w:p>
    <w:p w:rsidR="00900EBB" w:rsidRPr="00900EBB" w:rsidRDefault="00900EBB" w:rsidP="00900EBB">
      <w:r w:rsidRPr="00900EBB">
        <w:t>–   </w:t>
      </w:r>
      <w:r w:rsidRPr="00900EBB">
        <w:rPr>
          <w:i/>
          <w:iCs/>
        </w:rPr>
        <w:t>Absolute count/concentration</w:t>
      </w:r>
    </w:p>
    <w:p w:rsidR="00900EBB" w:rsidRPr="00900EBB" w:rsidRDefault="00900EBB" w:rsidP="00900EBB"/>
    <w:p w:rsidR="00900EBB" w:rsidRPr="00900EBB" w:rsidRDefault="00900EBB" w:rsidP="00900EBB"/>
    <w:p w:rsidR="00900EBB" w:rsidRPr="00900EBB" w:rsidRDefault="00900EBB" w:rsidP="00900EBB">
      <w:r w:rsidRPr="00900EBB">
        <w:rPr>
          <w:b/>
          <w:bCs/>
          <w:i/>
          <w:iCs/>
        </w:rPr>
        <w:t>Infections in pregnant state</w:t>
      </w:r>
    </w:p>
    <w:p w:rsidR="00900EBB" w:rsidRPr="00900EBB" w:rsidRDefault="00900EBB" w:rsidP="00900EBB">
      <w:r w:rsidRPr="00900EBB">
        <w:t>1. </w:t>
      </w:r>
      <w:r w:rsidRPr="00900EBB">
        <w:rPr>
          <w:b/>
          <w:bCs/>
          <w:i/>
          <w:iCs/>
        </w:rPr>
        <w:t>Urinary tract infections (</w:t>
      </w:r>
      <w:proofErr w:type="spellStart"/>
      <w:r w:rsidRPr="00900EBB">
        <w:rPr>
          <w:b/>
          <w:bCs/>
          <w:i/>
          <w:iCs/>
        </w:rPr>
        <w:t>UTI</w:t>
      </w:r>
      <w:proofErr w:type="spellEnd"/>
      <w:r w:rsidRPr="00900EBB">
        <w:rPr>
          <w:b/>
          <w:bCs/>
          <w:i/>
          <w:iCs/>
        </w:rPr>
        <w:t>)</w:t>
      </w:r>
    </w:p>
    <w:p w:rsidR="00900EBB" w:rsidRPr="00900EBB" w:rsidRDefault="00900EBB" w:rsidP="00900EBB">
      <w:r w:rsidRPr="00900EBB">
        <w:t>–            </w:t>
      </w:r>
      <w:r w:rsidRPr="00900EBB">
        <w:rPr>
          <w:i/>
          <w:iCs/>
        </w:rPr>
        <w:t xml:space="preserve">Urinalysis:- </w:t>
      </w:r>
      <w:proofErr w:type="spellStart"/>
      <w:r w:rsidRPr="00900EBB">
        <w:rPr>
          <w:i/>
          <w:iCs/>
        </w:rPr>
        <w:t>appearanc</w:t>
      </w:r>
      <w:proofErr w:type="spellEnd"/>
      <w:r w:rsidRPr="00900EBB">
        <w:rPr>
          <w:i/>
          <w:iCs/>
        </w:rPr>
        <w:t xml:space="preserve">; pH; blood; sugar; proteins; nitrites; </w:t>
      </w:r>
      <w:proofErr w:type="spellStart"/>
      <w:r w:rsidRPr="00900EBB">
        <w:rPr>
          <w:i/>
          <w:iCs/>
        </w:rPr>
        <w:t>urobilinogen</w:t>
      </w:r>
      <w:proofErr w:type="spellEnd"/>
      <w:r w:rsidRPr="00900EBB">
        <w:rPr>
          <w:i/>
          <w:iCs/>
        </w:rPr>
        <w:t>; leukocytes; bilirubin; specific gravity; ketones</w:t>
      </w:r>
    </w:p>
    <w:p w:rsidR="00900EBB" w:rsidRPr="00900EBB" w:rsidRDefault="00900EBB" w:rsidP="00900EBB">
      <w:r w:rsidRPr="00900EBB">
        <w:t>–            </w:t>
      </w:r>
      <w:r w:rsidRPr="00900EBB">
        <w:rPr>
          <w:i/>
          <w:iCs/>
        </w:rPr>
        <w:t xml:space="preserve">Microscopy:- pus cells; epithelial </w:t>
      </w:r>
      <w:proofErr w:type="spellStart"/>
      <w:r w:rsidRPr="00900EBB">
        <w:rPr>
          <w:i/>
          <w:iCs/>
        </w:rPr>
        <w:t>cells;casts</w:t>
      </w:r>
      <w:proofErr w:type="spellEnd"/>
      <w:r w:rsidRPr="00900EBB">
        <w:rPr>
          <w:i/>
          <w:iCs/>
        </w:rPr>
        <w:t xml:space="preserve">; crystals; </w:t>
      </w:r>
      <w:proofErr w:type="spellStart"/>
      <w:r w:rsidRPr="00900EBB">
        <w:rPr>
          <w:i/>
          <w:iCs/>
        </w:rPr>
        <w:t>RBC,s</w:t>
      </w:r>
      <w:proofErr w:type="spellEnd"/>
      <w:r w:rsidRPr="00900EBB">
        <w:rPr>
          <w:i/>
          <w:iCs/>
        </w:rPr>
        <w:t xml:space="preserve">; bacteria; yeast cells; </w:t>
      </w:r>
      <w:proofErr w:type="spellStart"/>
      <w:r w:rsidRPr="00900EBB">
        <w:rPr>
          <w:i/>
          <w:iCs/>
        </w:rPr>
        <w:t>trichomona</w:t>
      </w:r>
      <w:proofErr w:type="spellEnd"/>
      <w:r w:rsidRPr="00900EBB">
        <w:rPr>
          <w:i/>
          <w:iCs/>
        </w:rPr>
        <w:t xml:space="preserve"> </w:t>
      </w:r>
      <w:proofErr w:type="spellStart"/>
      <w:r w:rsidRPr="00900EBB">
        <w:rPr>
          <w:i/>
          <w:iCs/>
        </w:rPr>
        <w:t>vaginalis</w:t>
      </w:r>
      <w:proofErr w:type="spellEnd"/>
    </w:p>
    <w:p w:rsidR="00900EBB" w:rsidRPr="00900EBB" w:rsidRDefault="00900EBB" w:rsidP="00900EBB">
      <w:r w:rsidRPr="00900EBB">
        <w:t>–            </w:t>
      </w:r>
      <w:r w:rsidRPr="00900EBB">
        <w:rPr>
          <w:i/>
          <w:iCs/>
        </w:rPr>
        <w:t>Culture</w:t>
      </w:r>
    </w:p>
    <w:p w:rsidR="00900EBB" w:rsidRPr="00900EBB" w:rsidRDefault="00900EBB" w:rsidP="00900EBB">
      <w:r w:rsidRPr="00900EBB">
        <w:lastRenderedPageBreak/>
        <w:t>–            </w:t>
      </w:r>
      <w:proofErr w:type="gramStart"/>
      <w:r w:rsidRPr="00900EBB">
        <w:rPr>
          <w:i/>
          <w:iCs/>
        </w:rPr>
        <w:t>sensitivity</w:t>
      </w:r>
      <w:proofErr w:type="gramEnd"/>
    </w:p>
    <w:p w:rsidR="00900EBB" w:rsidRPr="00900EBB" w:rsidRDefault="00900EBB" w:rsidP="00900EBB">
      <w:r w:rsidRPr="00900EBB">
        <w:br/>
      </w:r>
    </w:p>
    <w:p w:rsidR="00900EBB" w:rsidRPr="00900EBB" w:rsidRDefault="00900EBB" w:rsidP="00900EBB">
      <w:r w:rsidRPr="00900EBB">
        <w:rPr>
          <w:b/>
          <w:bCs/>
        </w:rPr>
        <w:t>2.       </w:t>
      </w:r>
      <w:r w:rsidRPr="00900EBB">
        <w:rPr>
          <w:b/>
          <w:bCs/>
          <w:i/>
          <w:iCs/>
        </w:rPr>
        <w:t>Respiratory tract infections</w:t>
      </w:r>
    </w:p>
    <w:p w:rsidR="00900EBB" w:rsidRPr="00900EBB" w:rsidRDefault="00900EBB" w:rsidP="00900EBB">
      <w:r w:rsidRPr="00900EBB">
        <w:t>–   </w:t>
      </w:r>
      <w:proofErr w:type="spellStart"/>
      <w:r w:rsidRPr="00900EBB">
        <w:rPr>
          <w:i/>
          <w:iCs/>
        </w:rPr>
        <w:t>FBC</w:t>
      </w:r>
      <w:proofErr w:type="spellEnd"/>
      <w:r w:rsidRPr="00900EBB">
        <w:rPr>
          <w:i/>
          <w:iCs/>
        </w:rPr>
        <w:t xml:space="preserve">; chest X-ray; sputum – </w:t>
      </w:r>
      <w:proofErr w:type="spellStart"/>
      <w:r w:rsidRPr="00900EBB">
        <w:rPr>
          <w:i/>
          <w:iCs/>
        </w:rPr>
        <w:t>AAFB</w:t>
      </w:r>
      <w:proofErr w:type="gramStart"/>
      <w:r w:rsidRPr="00900EBB">
        <w:rPr>
          <w:i/>
          <w:iCs/>
        </w:rPr>
        <w:t>,s</w:t>
      </w:r>
      <w:proofErr w:type="spellEnd"/>
      <w:proofErr w:type="gramEnd"/>
    </w:p>
    <w:p w:rsidR="00900EBB" w:rsidRPr="00900EBB" w:rsidRDefault="00900EBB" w:rsidP="00900EBB">
      <w:r w:rsidRPr="00900EBB">
        <w:br/>
      </w:r>
    </w:p>
    <w:p w:rsidR="00900EBB" w:rsidRPr="00900EBB" w:rsidRDefault="00900EBB" w:rsidP="00900EBB">
      <w:r w:rsidRPr="00900EBB">
        <w:rPr>
          <w:b/>
          <w:bCs/>
        </w:rPr>
        <w:t>3.      </w:t>
      </w:r>
      <w:proofErr w:type="spellStart"/>
      <w:r w:rsidRPr="00900EBB">
        <w:rPr>
          <w:b/>
          <w:bCs/>
          <w:i/>
          <w:iCs/>
        </w:rPr>
        <w:t>Chorioamnionitis</w:t>
      </w:r>
      <w:proofErr w:type="spellEnd"/>
    </w:p>
    <w:p w:rsidR="00900EBB" w:rsidRPr="00900EBB" w:rsidRDefault="00900EBB" w:rsidP="00900EBB">
      <w:r w:rsidRPr="00900EBB">
        <w:t>–   </w:t>
      </w:r>
      <w:proofErr w:type="spellStart"/>
      <w:r w:rsidRPr="00900EBB">
        <w:rPr>
          <w:i/>
          <w:iCs/>
        </w:rPr>
        <w:t>FBC</w:t>
      </w:r>
      <w:proofErr w:type="spellEnd"/>
      <w:r w:rsidRPr="00900EBB">
        <w:rPr>
          <w:i/>
          <w:iCs/>
        </w:rPr>
        <w:t xml:space="preserve"> +</w:t>
      </w:r>
      <w:proofErr w:type="spellStart"/>
      <w:r w:rsidRPr="00900EBB">
        <w:rPr>
          <w:i/>
          <w:iCs/>
        </w:rPr>
        <w:t>ESR</w:t>
      </w:r>
      <w:proofErr w:type="spellEnd"/>
      <w:r w:rsidRPr="00900EBB">
        <w:rPr>
          <w:i/>
          <w:iCs/>
        </w:rPr>
        <w:t>; vaginal swab – M/C/S</w:t>
      </w:r>
    </w:p>
    <w:p w:rsidR="00900EBB" w:rsidRPr="00900EBB" w:rsidRDefault="00900EBB" w:rsidP="00900EBB">
      <w:r w:rsidRPr="00900EBB">
        <w:rPr>
          <w:b/>
          <w:bCs/>
        </w:rPr>
        <w:t>4.       </w:t>
      </w:r>
      <w:r w:rsidRPr="00900EBB">
        <w:rPr>
          <w:b/>
          <w:bCs/>
          <w:i/>
          <w:iCs/>
        </w:rPr>
        <w:t>Malaria</w:t>
      </w:r>
    </w:p>
    <w:p w:rsidR="00900EBB" w:rsidRPr="00900EBB" w:rsidRDefault="00900EBB" w:rsidP="00900EBB">
      <w:r w:rsidRPr="00900EBB">
        <w:t>–   </w:t>
      </w:r>
      <w:r w:rsidRPr="00900EBB">
        <w:rPr>
          <w:i/>
          <w:iCs/>
        </w:rPr>
        <w:t>MP’s</w:t>
      </w:r>
    </w:p>
    <w:p w:rsidR="00900EBB" w:rsidRPr="00900EBB" w:rsidRDefault="00900EBB" w:rsidP="00900EBB">
      <w:r w:rsidRPr="00900EBB">
        <w:t>5.        </w:t>
      </w:r>
      <w:r w:rsidRPr="00900EBB">
        <w:rPr>
          <w:b/>
          <w:bCs/>
          <w:i/>
          <w:iCs/>
        </w:rPr>
        <w:t>Blood coagulation disorders –</w:t>
      </w:r>
      <w:proofErr w:type="spellStart"/>
      <w:r w:rsidRPr="00900EBB">
        <w:rPr>
          <w:b/>
          <w:bCs/>
          <w:i/>
          <w:iCs/>
        </w:rPr>
        <w:t>thrombo</w:t>
      </w:r>
      <w:proofErr w:type="spellEnd"/>
      <w:r w:rsidRPr="00900EBB">
        <w:rPr>
          <w:b/>
          <w:bCs/>
          <w:i/>
          <w:iCs/>
        </w:rPr>
        <w:t xml:space="preserve">-embolic disease &amp; </w:t>
      </w:r>
      <w:proofErr w:type="spellStart"/>
      <w:r w:rsidRPr="00900EBB">
        <w:rPr>
          <w:b/>
          <w:bCs/>
          <w:i/>
          <w:iCs/>
        </w:rPr>
        <w:t>DIC</w:t>
      </w:r>
      <w:proofErr w:type="spellEnd"/>
    </w:p>
    <w:p w:rsidR="00900EBB" w:rsidRPr="00900EBB" w:rsidRDefault="00900EBB" w:rsidP="00900EBB">
      <w:r w:rsidRPr="00900EBB">
        <w:t>•       </w:t>
      </w:r>
      <w:r w:rsidRPr="00900EBB">
        <w:rPr>
          <w:i/>
          <w:iCs/>
        </w:rPr>
        <w:t>Coagulation screen</w:t>
      </w:r>
    </w:p>
    <w:p w:rsidR="00900EBB" w:rsidRPr="00900EBB" w:rsidRDefault="00900EBB" w:rsidP="00900EBB">
      <w:r w:rsidRPr="00900EBB">
        <w:t>–   </w:t>
      </w:r>
      <w:r w:rsidRPr="00900EBB">
        <w:rPr>
          <w:i/>
          <w:iCs/>
        </w:rPr>
        <w:t xml:space="preserve">Bleeding time; clotting time; </w:t>
      </w:r>
      <w:proofErr w:type="spellStart"/>
      <w:r w:rsidRPr="00900EBB">
        <w:rPr>
          <w:i/>
          <w:iCs/>
        </w:rPr>
        <w:t>APTT</w:t>
      </w:r>
      <w:proofErr w:type="spellEnd"/>
      <w:r w:rsidRPr="00900EBB">
        <w:rPr>
          <w:i/>
          <w:iCs/>
        </w:rPr>
        <w:t>/</w:t>
      </w:r>
      <w:proofErr w:type="spellStart"/>
      <w:r w:rsidRPr="00900EBB">
        <w:rPr>
          <w:i/>
          <w:iCs/>
        </w:rPr>
        <w:t>KCCT</w:t>
      </w:r>
      <w:proofErr w:type="spellEnd"/>
      <w:r w:rsidRPr="00900EBB">
        <w:rPr>
          <w:i/>
          <w:iCs/>
        </w:rPr>
        <w:t xml:space="preserve">; </w:t>
      </w:r>
      <w:proofErr w:type="spellStart"/>
      <w:r w:rsidRPr="00900EBB">
        <w:rPr>
          <w:i/>
          <w:iCs/>
        </w:rPr>
        <w:t>PTI</w:t>
      </w:r>
      <w:proofErr w:type="spellEnd"/>
      <w:r w:rsidRPr="00900EBB">
        <w:rPr>
          <w:i/>
          <w:iCs/>
        </w:rPr>
        <w:t>/</w:t>
      </w:r>
      <w:proofErr w:type="spellStart"/>
      <w:r w:rsidRPr="00900EBB">
        <w:rPr>
          <w:i/>
          <w:iCs/>
        </w:rPr>
        <w:t>INR</w:t>
      </w:r>
      <w:proofErr w:type="spellEnd"/>
      <w:r w:rsidRPr="00900EBB">
        <w:rPr>
          <w:i/>
          <w:iCs/>
        </w:rPr>
        <w:t>; platelet count</w:t>
      </w:r>
    </w:p>
    <w:p w:rsidR="00900EBB" w:rsidRPr="00900EBB" w:rsidRDefault="00900EBB" w:rsidP="00900EBB">
      <w:r w:rsidRPr="00900EBB">
        <w:t>•       </w:t>
      </w:r>
      <w:r w:rsidRPr="00900EBB">
        <w:rPr>
          <w:i/>
          <w:iCs/>
        </w:rPr>
        <w:t>Thrombus localization</w:t>
      </w:r>
    </w:p>
    <w:p w:rsidR="00900EBB" w:rsidRPr="00900EBB" w:rsidRDefault="00900EBB" w:rsidP="00900EBB">
      <w:r w:rsidRPr="00900EBB">
        <w:t>–   </w:t>
      </w:r>
      <w:r w:rsidRPr="00900EBB">
        <w:rPr>
          <w:i/>
          <w:iCs/>
        </w:rPr>
        <w:t>Doppler studies</w:t>
      </w:r>
    </w:p>
    <w:p w:rsidR="00900EBB" w:rsidRPr="00900EBB" w:rsidRDefault="00900EBB" w:rsidP="00900EBB">
      <w:r w:rsidRPr="00900EBB">
        <w:t>–   </w:t>
      </w:r>
      <w:r w:rsidRPr="00900EBB">
        <w:rPr>
          <w:i/>
          <w:iCs/>
        </w:rPr>
        <w:t>Venography; radioisotope studies; thermography</w:t>
      </w:r>
    </w:p>
    <w:p w:rsidR="00900EBB" w:rsidRPr="00900EBB" w:rsidRDefault="00900EBB" w:rsidP="00900EBB">
      <w:r w:rsidRPr="00900EBB">
        <w:t>6.        </w:t>
      </w:r>
      <w:r w:rsidRPr="00900EBB">
        <w:rPr>
          <w:b/>
          <w:bCs/>
          <w:i/>
          <w:iCs/>
        </w:rPr>
        <w:t>Hypertensive disease in pregnancy</w:t>
      </w:r>
      <w:r w:rsidRPr="00900EBB">
        <w:rPr>
          <w:b/>
          <w:bCs/>
          <w:i/>
          <w:iCs/>
        </w:rPr>
        <w:br/>
      </w:r>
    </w:p>
    <w:p w:rsidR="00900EBB" w:rsidRPr="00900EBB" w:rsidRDefault="00900EBB" w:rsidP="00900EBB">
      <w:r w:rsidRPr="00900EBB">
        <w:t>•       </w:t>
      </w:r>
      <w:r w:rsidRPr="00900EBB">
        <w:rPr>
          <w:i/>
          <w:iCs/>
        </w:rPr>
        <w:t>Renal function tests (</w:t>
      </w:r>
      <w:proofErr w:type="spellStart"/>
      <w:r w:rsidRPr="00900EBB">
        <w:rPr>
          <w:i/>
          <w:iCs/>
        </w:rPr>
        <w:t>RFT</w:t>
      </w:r>
      <w:proofErr w:type="gramStart"/>
      <w:r w:rsidRPr="00900EBB">
        <w:rPr>
          <w:i/>
          <w:iCs/>
        </w:rPr>
        <w:t>,s</w:t>
      </w:r>
      <w:proofErr w:type="spellEnd"/>
      <w:proofErr w:type="gramEnd"/>
      <w:r w:rsidRPr="00900EBB">
        <w:rPr>
          <w:i/>
          <w:iCs/>
        </w:rPr>
        <w:t>)</w:t>
      </w:r>
    </w:p>
    <w:p w:rsidR="00900EBB" w:rsidRPr="00900EBB" w:rsidRDefault="00900EBB" w:rsidP="00900EBB">
      <w:r w:rsidRPr="00900EBB">
        <w:t>–   </w:t>
      </w:r>
      <w:r w:rsidRPr="00900EBB">
        <w:rPr>
          <w:i/>
          <w:iCs/>
        </w:rPr>
        <w:t>Urinalysis – protein, blood</w:t>
      </w:r>
    </w:p>
    <w:p w:rsidR="00900EBB" w:rsidRPr="00900EBB" w:rsidRDefault="00900EBB" w:rsidP="00900EBB">
      <w:r w:rsidRPr="00900EBB">
        <w:t>–   </w:t>
      </w:r>
      <w:r w:rsidRPr="00900EBB">
        <w:rPr>
          <w:i/>
          <w:iCs/>
        </w:rPr>
        <w:t xml:space="preserve">U/E; uric acid; </w:t>
      </w:r>
      <w:proofErr w:type="spellStart"/>
      <w:r w:rsidRPr="00900EBB">
        <w:rPr>
          <w:i/>
          <w:iCs/>
        </w:rPr>
        <w:t>creatinine</w:t>
      </w:r>
      <w:proofErr w:type="spellEnd"/>
      <w:r w:rsidRPr="00900EBB">
        <w:rPr>
          <w:i/>
          <w:iCs/>
        </w:rPr>
        <w:t xml:space="preserve">; </w:t>
      </w:r>
      <w:proofErr w:type="spellStart"/>
      <w:r w:rsidRPr="00900EBB">
        <w:rPr>
          <w:i/>
          <w:iCs/>
        </w:rPr>
        <w:t>creatinine</w:t>
      </w:r>
      <w:proofErr w:type="spellEnd"/>
      <w:r w:rsidRPr="00900EBB">
        <w:rPr>
          <w:i/>
          <w:iCs/>
        </w:rPr>
        <w:t xml:space="preserve"> clearance</w:t>
      </w:r>
    </w:p>
    <w:p w:rsidR="00900EBB" w:rsidRPr="00900EBB" w:rsidRDefault="00900EBB" w:rsidP="00900EBB">
      <w:r w:rsidRPr="00900EBB">
        <w:t>–   </w:t>
      </w:r>
      <w:r w:rsidRPr="00900EBB">
        <w:rPr>
          <w:i/>
          <w:iCs/>
        </w:rPr>
        <w:t>Renal ultrasound</w:t>
      </w:r>
    </w:p>
    <w:p w:rsidR="00900EBB" w:rsidRPr="00900EBB" w:rsidRDefault="00900EBB" w:rsidP="00900EBB">
      <w:r w:rsidRPr="00900EBB">
        <w:t>•       </w:t>
      </w:r>
      <w:r w:rsidRPr="00900EBB">
        <w:rPr>
          <w:i/>
          <w:iCs/>
        </w:rPr>
        <w:t>Liver function tests (</w:t>
      </w:r>
      <w:proofErr w:type="spellStart"/>
      <w:r w:rsidRPr="00900EBB">
        <w:rPr>
          <w:i/>
          <w:iCs/>
        </w:rPr>
        <w:t>LFT</w:t>
      </w:r>
      <w:proofErr w:type="gramStart"/>
      <w:r w:rsidRPr="00900EBB">
        <w:rPr>
          <w:i/>
          <w:iCs/>
        </w:rPr>
        <w:t>,s</w:t>
      </w:r>
      <w:proofErr w:type="spellEnd"/>
      <w:proofErr w:type="gramEnd"/>
      <w:r w:rsidRPr="00900EBB">
        <w:rPr>
          <w:i/>
          <w:iCs/>
        </w:rPr>
        <w:t>)</w:t>
      </w:r>
    </w:p>
    <w:p w:rsidR="00900EBB" w:rsidRPr="00900EBB" w:rsidRDefault="00900EBB" w:rsidP="00900EBB">
      <w:r w:rsidRPr="00900EBB">
        <w:t>–   </w:t>
      </w:r>
      <w:r w:rsidRPr="00900EBB">
        <w:rPr>
          <w:i/>
          <w:iCs/>
        </w:rPr>
        <w:t>Bilirubin, liver enzymes</w:t>
      </w:r>
    </w:p>
    <w:p w:rsidR="00900EBB" w:rsidRPr="00900EBB" w:rsidRDefault="00900EBB" w:rsidP="00900EBB">
      <w:r w:rsidRPr="00900EBB">
        <w:t>•       </w:t>
      </w:r>
      <w:r w:rsidRPr="00900EBB">
        <w:rPr>
          <w:i/>
          <w:iCs/>
        </w:rPr>
        <w:t>Coagulation screen; platelet count</w:t>
      </w:r>
    </w:p>
    <w:p w:rsidR="00900EBB" w:rsidRPr="00900EBB" w:rsidRDefault="00900EBB" w:rsidP="00900EBB">
      <w:r w:rsidRPr="00900EBB">
        <w:t>•       </w:t>
      </w:r>
      <w:r w:rsidRPr="00900EBB">
        <w:rPr>
          <w:i/>
          <w:iCs/>
        </w:rPr>
        <w:t xml:space="preserve">Obstetric </w:t>
      </w:r>
      <w:proofErr w:type="spellStart"/>
      <w:r w:rsidRPr="00900EBB">
        <w:rPr>
          <w:i/>
          <w:iCs/>
        </w:rPr>
        <w:t>utrasound</w:t>
      </w:r>
      <w:proofErr w:type="spellEnd"/>
      <w:r w:rsidRPr="00900EBB">
        <w:rPr>
          <w:i/>
          <w:iCs/>
        </w:rPr>
        <w:t xml:space="preserve"> –</w:t>
      </w:r>
      <w:proofErr w:type="spellStart"/>
      <w:r w:rsidRPr="00900EBB">
        <w:rPr>
          <w:i/>
          <w:iCs/>
        </w:rPr>
        <w:t>FWB</w:t>
      </w:r>
      <w:proofErr w:type="spellEnd"/>
      <w:r w:rsidRPr="00900EBB">
        <w:rPr>
          <w:i/>
          <w:iCs/>
        </w:rPr>
        <w:t xml:space="preserve">; </w:t>
      </w:r>
      <w:proofErr w:type="spellStart"/>
      <w:proofErr w:type="gramStart"/>
      <w:r w:rsidRPr="00900EBB">
        <w:rPr>
          <w:i/>
          <w:iCs/>
        </w:rPr>
        <w:t>doppler</w:t>
      </w:r>
      <w:proofErr w:type="spellEnd"/>
      <w:proofErr w:type="gramEnd"/>
      <w:r w:rsidRPr="00900EBB">
        <w:rPr>
          <w:i/>
          <w:iCs/>
        </w:rPr>
        <w:t xml:space="preserve"> studies</w:t>
      </w:r>
    </w:p>
    <w:p w:rsidR="00900EBB" w:rsidRPr="00900EBB" w:rsidRDefault="00900EBB" w:rsidP="00900EBB"/>
    <w:p w:rsidR="00900EBB" w:rsidRPr="00900EBB" w:rsidRDefault="00900EBB" w:rsidP="00900EBB"/>
    <w:p w:rsidR="00900EBB" w:rsidRPr="00900EBB" w:rsidRDefault="00900EBB" w:rsidP="00900EBB">
      <w:r w:rsidRPr="00900EBB">
        <w:rPr>
          <w:b/>
          <w:bCs/>
          <w:i/>
          <w:iCs/>
        </w:rPr>
        <w:t>7.     Value of ultrasound in obstetrics</w:t>
      </w:r>
    </w:p>
    <w:p w:rsidR="00900EBB" w:rsidRPr="00900EBB" w:rsidRDefault="00900EBB" w:rsidP="00900EBB">
      <w:r w:rsidRPr="00900EBB">
        <w:t>•        </w:t>
      </w:r>
      <w:r w:rsidRPr="00900EBB">
        <w:rPr>
          <w:i/>
          <w:iCs/>
        </w:rPr>
        <w:t>Diagnosis of pregnancy</w:t>
      </w:r>
    </w:p>
    <w:p w:rsidR="00900EBB" w:rsidRPr="00900EBB" w:rsidRDefault="00900EBB" w:rsidP="00900EBB">
      <w:r w:rsidRPr="00900EBB">
        <w:t>–    </w:t>
      </w:r>
      <w:proofErr w:type="spellStart"/>
      <w:r w:rsidRPr="00900EBB">
        <w:rPr>
          <w:i/>
          <w:iCs/>
        </w:rPr>
        <w:t>Intaruterine</w:t>
      </w:r>
      <w:proofErr w:type="spellEnd"/>
      <w:r w:rsidRPr="00900EBB">
        <w:rPr>
          <w:i/>
          <w:iCs/>
        </w:rPr>
        <w:t>; extra-uterine</w:t>
      </w:r>
    </w:p>
    <w:p w:rsidR="00900EBB" w:rsidRPr="00900EBB" w:rsidRDefault="00900EBB" w:rsidP="00900EBB">
      <w:r w:rsidRPr="00900EBB">
        <w:t>•        </w:t>
      </w:r>
      <w:r w:rsidRPr="00900EBB">
        <w:rPr>
          <w:i/>
          <w:iCs/>
        </w:rPr>
        <w:t>Fetal growth monitoring</w:t>
      </w:r>
    </w:p>
    <w:p w:rsidR="00900EBB" w:rsidRPr="00900EBB" w:rsidRDefault="00900EBB" w:rsidP="00900EBB">
      <w:r w:rsidRPr="00900EBB">
        <w:t>–    </w:t>
      </w:r>
      <w:r w:rsidRPr="00900EBB">
        <w:rPr>
          <w:i/>
          <w:iCs/>
        </w:rPr>
        <w:t>Appropriateness of growth (</w:t>
      </w:r>
      <w:proofErr w:type="spellStart"/>
      <w:r w:rsidRPr="00900EBB">
        <w:rPr>
          <w:i/>
          <w:iCs/>
        </w:rPr>
        <w:t>AGA</w:t>
      </w:r>
      <w:proofErr w:type="gramStart"/>
      <w:r w:rsidRPr="00900EBB">
        <w:rPr>
          <w:i/>
          <w:iCs/>
        </w:rPr>
        <w:t>;SGA</w:t>
      </w:r>
      <w:proofErr w:type="spellEnd"/>
      <w:proofErr w:type="gramEnd"/>
      <w:r w:rsidRPr="00900EBB">
        <w:rPr>
          <w:i/>
          <w:iCs/>
        </w:rPr>
        <w:t xml:space="preserve">; </w:t>
      </w:r>
      <w:proofErr w:type="spellStart"/>
      <w:r w:rsidRPr="00900EBB">
        <w:rPr>
          <w:i/>
          <w:iCs/>
        </w:rPr>
        <w:t>LGA</w:t>
      </w:r>
      <w:proofErr w:type="spellEnd"/>
      <w:r w:rsidRPr="00900EBB">
        <w:rPr>
          <w:i/>
          <w:iCs/>
        </w:rPr>
        <w:t>)</w:t>
      </w:r>
    </w:p>
    <w:p w:rsidR="00900EBB" w:rsidRPr="00900EBB" w:rsidRDefault="00900EBB" w:rsidP="00900EBB">
      <w:r w:rsidRPr="00900EBB">
        <w:t>–    </w:t>
      </w:r>
      <w:proofErr w:type="spellStart"/>
      <w:r w:rsidRPr="00900EBB">
        <w:rPr>
          <w:i/>
          <w:iCs/>
        </w:rPr>
        <w:t>IUGR</w:t>
      </w:r>
      <w:proofErr w:type="spellEnd"/>
      <w:r w:rsidRPr="00900EBB">
        <w:rPr>
          <w:i/>
          <w:iCs/>
        </w:rPr>
        <w:t xml:space="preserve"> (asymmetrical; symmetrical)</w:t>
      </w:r>
    </w:p>
    <w:p w:rsidR="00900EBB" w:rsidRPr="00900EBB" w:rsidRDefault="00900EBB" w:rsidP="00900EBB">
      <w:r w:rsidRPr="00900EBB">
        <w:t>–    </w:t>
      </w:r>
      <w:r w:rsidRPr="00900EBB">
        <w:rPr>
          <w:i/>
          <w:iCs/>
        </w:rPr>
        <w:t>Fetal weight, sex, viability</w:t>
      </w:r>
    </w:p>
    <w:p w:rsidR="00900EBB" w:rsidRPr="00900EBB" w:rsidRDefault="00900EBB" w:rsidP="00900EBB">
      <w:r w:rsidRPr="00900EBB">
        <w:t>•        </w:t>
      </w:r>
      <w:r w:rsidRPr="00900EBB">
        <w:rPr>
          <w:i/>
          <w:iCs/>
        </w:rPr>
        <w:t>Fetal well-being</w:t>
      </w:r>
    </w:p>
    <w:p w:rsidR="00900EBB" w:rsidRPr="00900EBB" w:rsidRDefault="00900EBB" w:rsidP="00900EBB">
      <w:r w:rsidRPr="00900EBB">
        <w:t>–    </w:t>
      </w:r>
      <w:proofErr w:type="spellStart"/>
      <w:r w:rsidRPr="00900EBB">
        <w:rPr>
          <w:i/>
          <w:iCs/>
        </w:rPr>
        <w:t>BPPS</w:t>
      </w:r>
      <w:proofErr w:type="spellEnd"/>
      <w:r w:rsidRPr="00900EBB">
        <w:rPr>
          <w:i/>
          <w:iCs/>
        </w:rPr>
        <w:t xml:space="preserve"> (fetal tone; fetal movements; respiratory movements; AF volume; placental echogenicity)</w:t>
      </w:r>
    </w:p>
    <w:p w:rsidR="00900EBB" w:rsidRPr="00900EBB" w:rsidRDefault="00900EBB" w:rsidP="00900EBB">
      <w:r w:rsidRPr="00900EBB">
        <w:t>•       </w:t>
      </w:r>
      <w:proofErr w:type="spellStart"/>
      <w:r w:rsidRPr="00900EBB">
        <w:rPr>
          <w:i/>
          <w:iCs/>
        </w:rPr>
        <w:t>Pelvimetry</w:t>
      </w:r>
      <w:proofErr w:type="spellEnd"/>
    </w:p>
    <w:p w:rsidR="00900EBB" w:rsidRPr="00900EBB" w:rsidRDefault="00900EBB" w:rsidP="00900EBB">
      <w:r w:rsidRPr="00900EBB">
        <w:t>•       </w:t>
      </w:r>
      <w:r w:rsidRPr="00900EBB">
        <w:rPr>
          <w:i/>
          <w:iCs/>
        </w:rPr>
        <w:t>Gestation estimation-timing of specific epiphyseal plates’ closure</w:t>
      </w:r>
    </w:p>
    <w:p w:rsidR="00900EBB" w:rsidRPr="00900EBB" w:rsidRDefault="00900EBB" w:rsidP="00900EBB">
      <w:r w:rsidRPr="00900EBB">
        <w:t>•       </w:t>
      </w:r>
      <w:r w:rsidRPr="00900EBB">
        <w:rPr>
          <w:i/>
          <w:iCs/>
        </w:rPr>
        <w:t>Diagnosis of twins</w:t>
      </w:r>
    </w:p>
    <w:p w:rsidR="00900EBB" w:rsidRPr="00900EBB" w:rsidRDefault="00900EBB" w:rsidP="00900EBB">
      <w:r w:rsidRPr="00900EBB">
        <w:t>•       </w:t>
      </w:r>
      <w:r w:rsidRPr="00900EBB">
        <w:rPr>
          <w:i/>
          <w:iCs/>
        </w:rPr>
        <w:t>Diagnosis of extra-uterine pregnancy</w:t>
      </w:r>
    </w:p>
    <w:p w:rsidR="00900EBB" w:rsidRPr="00900EBB" w:rsidRDefault="00900EBB" w:rsidP="00900EBB">
      <w:r w:rsidRPr="00900EBB">
        <w:rPr>
          <w:i/>
          <w:iCs/>
        </w:rPr>
        <w:t> </w:t>
      </w:r>
    </w:p>
    <w:p w:rsidR="00900EBB" w:rsidRPr="00900EBB" w:rsidRDefault="00900EBB" w:rsidP="00900EBB">
      <w:r w:rsidRPr="00900EBB">
        <w:t>8.          </w:t>
      </w:r>
      <w:r w:rsidRPr="00900EBB">
        <w:rPr>
          <w:b/>
          <w:bCs/>
          <w:i/>
          <w:iCs/>
        </w:rPr>
        <w:t>Diabetes mellitus</w:t>
      </w:r>
    </w:p>
    <w:p w:rsidR="00900EBB" w:rsidRPr="00900EBB" w:rsidRDefault="00900EBB" w:rsidP="00900EBB">
      <w:r w:rsidRPr="00900EBB">
        <w:t>•       </w:t>
      </w:r>
      <w:r w:rsidRPr="00900EBB">
        <w:rPr>
          <w:i/>
          <w:iCs/>
        </w:rPr>
        <w:t>Urinalysis</w:t>
      </w:r>
    </w:p>
    <w:p w:rsidR="00900EBB" w:rsidRPr="00900EBB" w:rsidRDefault="00900EBB" w:rsidP="00900EBB">
      <w:r w:rsidRPr="00900EBB">
        <w:t>–   </w:t>
      </w:r>
      <w:r w:rsidRPr="00900EBB">
        <w:rPr>
          <w:i/>
          <w:iCs/>
        </w:rPr>
        <w:t xml:space="preserve">Glycosuria; </w:t>
      </w:r>
      <w:proofErr w:type="spellStart"/>
      <w:r w:rsidRPr="00900EBB">
        <w:rPr>
          <w:i/>
          <w:iCs/>
        </w:rPr>
        <w:t>ketonuria</w:t>
      </w:r>
      <w:proofErr w:type="spellEnd"/>
      <w:r w:rsidRPr="00900EBB">
        <w:rPr>
          <w:i/>
          <w:iCs/>
        </w:rPr>
        <w:t>; proteinuria</w:t>
      </w:r>
    </w:p>
    <w:p w:rsidR="00900EBB" w:rsidRPr="00900EBB" w:rsidRDefault="00900EBB" w:rsidP="00900EBB">
      <w:r w:rsidRPr="00900EBB">
        <w:t>•       </w:t>
      </w:r>
      <w:r w:rsidRPr="00900EBB">
        <w:rPr>
          <w:i/>
          <w:iCs/>
        </w:rPr>
        <w:t>Blood sugar</w:t>
      </w:r>
    </w:p>
    <w:p w:rsidR="00900EBB" w:rsidRPr="00900EBB" w:rsidRDefault="00900EBB" w:rsidP="00900EBB">
      <w:r w:rsidRPr="00900EBB">
        <w:t>–   </w:t>
      </w:r>
      <w:proofErr w:type="spellStart"/>
      <w:r w:rsidRPr="00900EBB">
        <w:rPr>
          <w:i/>
          <w:iCs/>
        </w:rPr>
        <w:t>RBS</w:t>
      </w:r>
      <w:proofErr w:type="spellEnd"/>
      <w:r w:rsidRPr="00900EBB">
        <w:rPr>
          <w:i/>
          <w:iCs/>
        </w:rPr>
        <w:t xml:space="preserve">; </w:t>
      </w:r>
      <w:proofErr w:type="spellStart"/>
      <w:r w:rsidRPr="00900EBB">
        <w:rPr>
          <w:i/>
          <w:iCs/>
        </w:rPr>
        <w:t>FBS</w:t>
      </w:r>
      <w:proofErr w:type="spellEnd"/>
      <w:r w:rsidRPr="00900EBB">
        <w:rPr>
          <w:i/>
          <w:iCs/>
        </w:rPr>
        <w:t xml:space="preserve">; </w:t>
      </w:r>
      <w:proofErr w:type="spellStart"/>
      <w:r w:rsidRPr="00900EBB">
        <w:rPr>
          <w:i/>
          <w:iCs/>
        </w:rPr>
        <w:t>OGTT</w:t>
      </w:r>
      <w:proofErr w:type="spellEnd"/>
      <w:r w:rsidRPr="00900EBB">
        <w:rPr>
          <w:i/>
          <w:iCs/>
        </w:rPr>
        <w:t xml:space="preserve">; </w:t>
      </w:r>
      <w:proofErr w:type="spellStart"/>
      <w:r w:rsidRPr="00900EBB">
        <w:rPr>
          <w:i/>
          <w:iCs/>
        </w:rPr>
        <w:t>PPBS</w:t>
      </w:r>
      <w:proofErr w:type="spellEnd"/>
      <w:r w:rsidRPr="00900EBB">
        <w:rPr>
          <w:i/>
          <w:iCs/>
        </w:rPr>
        <w:t>; Serial BS</w:t>
      </w:r>
    </w:p>
    <w:p w:rsidR="00900EBB" w:rsidRPr="00900EBB" w:rsidRDefault="00900EBB" w:rsidP="00900EBB">
      <w:r w:rsidRPr="00900EBB">
        <w:t>•       </w:t>
      </w:r>
      <w:proofErr w:type="spellStart"/>
      <w:r w:rsidRPr="00900EBB">
        <w:rPr>
          <w:i/>
          <w:iCs/>
        </w:rPr>
        <w:t>Glycolysated</w:t>
      </w:r>
      <w:proofErr w:type="spellEnd"/>
      <w:r w:rsidRPr="00900EBB">
        <w:rPr>
          <w:i/>
          <w:iCs/>
        </w:rPr>
        <w:t xml:space="preserve"> </w:t>
      </w:r>
      <w:proofErr w:type="spellStart"/>
      <w:r w:rsidRPr="00900EBB">
        <w:rPr>
          <w:i/>
          <w:iCs/>
        </w:rPr>
        <w:t>Hb</w:t>
      </w:r>
      <w:proofErr w:type="spellEnd"/>
      <w:r w:rsidRPr="00900EBB">
        <w:rPr>
          <w:i/>
          <w:iCs/>
        </w:rPr>
        <w:t xml:space="preserve"> (Hb1c) - [N</w:t>
      </w:r>
      <w:r w:rsidRPr="00900EBB">
        <w:rPr>
          <w:i/>
          <w:iCs/>
          <w:u w:val="single"/>
        </w:rPr>
        <w:t>&lt;</w:t>
      </w:r>
      <w:r w:rsidRPr="00900EBB">
        <w:rPr>
          <w:i/>
          <w:iCs/>
        </w:rPr>
        <w:t>6%]</w:t>
      </w:r>
    </w:p>
    <w:p w:rsidR="00900EBB" w:rsidRPr="00900EBB" w:rsidRDefault="00900EBB" w:rsidP="00900EBB">
      <w:r w:rsidRPr="00900EBB">
        <w:t>•       </w:t>
      </w:r>
      <w:r w:rsidRPr="00900EBB">
        <w:rPr>
          <w:i/>
          <w:iCs/>
        </w:rPr>
        <w:t xml:space="preserve">Obstetric ultrasound – </w:t>
      </w:r>
      <w:proofErr w:type="spellStart"/>
      <w:r w:rsidRPr="00900EBB">
        <w:rPr>
          <w:i/>
          <w:iCs/>
        </w:rPr>
        <w:t>IUGR</w:t>
      </w:r>
      <w:proofErr w:type="spellEnd"/>
      <w:r w:rsidRPr="00900EBB">
        <w:rPr>
          <w:i/>
          <w:iCs/>
        </w:rPr>
        <w:t xml:space="preserve">; </w:t>
      </w:r>
      <w:proofErr w:type="spellStart"/>
      <w:r w:rsidRPr="00900EBB">
        <w:rPr>
          <w:i/>
          <w:iCs/>
        </w:rPr>
        <w:t>Macrosomia</w:t>
      </w:r>
      <w:proofErr w:type="spellEnd"/>
      <w:r w:rsidRPr="00900EBB">
        <w:rPr>
          <w:i/>
          <w:iCs/>
        </w:rPr>
        <w:t xml:space="preserve">; </w:t>
      </w:r>
      <w:proofErr w:type="spellStart"/>
      <w:r w:rsidRPr="00900EBB">
        <w:rPr>
          <w:i/>
          <w:iCs/>
        </w:rPr>
        <w:t>BPPS</w:t>
      </w:r>
      <w:proofErr w:type="spellEnd"/>
      <w:r w:rsidRPr="00900EBB">
        <w:rPr>
          <w:i/>
          <w:iCs/>
        </w:rPr>
        <w:t xml:space="preserve">; </w:t>
      </w:r>
      <w:proofErr w:type="spellStart"/>
      <w:r w:rsidRPr="00900EBB">
        <w:rPr>
          <w:i/>
          <w:iCs/>
        </w:rPr>
        <w:t>Polyhydramnios</w:t>
      </w:r>
      <w:proofErr w:type="spellEnd"/>
      <w:r w:rsidRPr="00900EBB">
        <w:rPr>
          <w:i/>
          <w:iCs/>
        </w:rPr>
        <w:t xml:space="preserve">; </w:t>
      </w:r>
      <w:proofErr w:type="spellStart"/>
      <w:r w:rsidRPr="00900EBB">
        <w:rPr>
          <w:i/>
          <w:iCs/>
        </w:rPr>
        <w:t>etc</w:t>
      </w:r>
      <w:proofErr w:type="spellEnd"/>
    </w:p>
    <w:p w:rsidR="00900EBB" w:rsidRPr="00900EBB" w:rsidRDefault="00900EBB" w:rsidP="00900EBB">
      <w:r w:rsidRPr="00900EBB">
        <w:t>9.        </w:t>
      </w:r>
      <w:r w:rsidRPr="00900EBB">
        <w:rPr>
          <w:b/>
          <w:bCs/>
          <w:i/>
          <w:iCs/>
        </w:rPr>
        <w:t xml:space="preserve">Rhesus </w:t>
      </w:r>
      <w:proofErr w:type="spellStart"/>
      <w:r w:rsidRPr="00900EBB">
        <w:rPr>
          <w:b/>
          <w:bCs/>
          <w:i/>
          <w:iCs/>
        </w:rPr>
        <w:t>isoimmunization</w:t>
      </w:r>
      <w:proofErr w:type="spellEnd"/>
    </w:p>
    <w:p w:rsidR="00900EBB" w:rsidRPr="00900EBB" w:rsidRDefault="00900EBB" w:rsidP="00900EBB">
      <w:r w:rsidRPr="00900EBB">
        <w:t>•       </w:t>
      </w:r>
      <w:r w:rsidRPr="00900EBB">
        <w:rPr>
          <w:i/>
          <w:iCs/>
        </w:rPr>
        <w:t>Indirect Coombs test (</w:t>
      </w:r>
      <w:proofErr w:type="spellStart"/>
      <w:r w:rsidRPr="00900EBB">
        <w:rPr>
          <w:i/>
          <w:iCs/>
        </w:rPr>
        <w:t>ICT</w:t>
      </w:r>
      <w:proofErr w:type="spellEnd"/>
      <w:r w:rsidRPr="00900EBB">
        <w:rPr>
          <w:i/>
          <w:iCs/>
        </w:rPr>
        <w:t>)</w:t>
      </w:r>
    </w:p>
    <w:p w:rsidR="00900EBB" w:rsidRPr="00900EBB" w:rsidRDefault="00900EBB" w:rsidP="00900EBB">
      <w:r w:rsidRPr="00900EBB">
        <w:lastRenderedPageBreak/>
        <w:t>•       </w:t>
      </w:r>
      <w:r w:rsidRPr="00900EBB">
        <w:rPr>
          <w:i/>
          <w:iCs/>
        </w:rPr>
        <w:t>AF spectrophotometry –</w:t>
      </w:r>
      <w:proofErr w:type="spellStart"/>
      <w:r w:rsidRPr="00900EBB">
        <w:rPr>
          <w:i/>
          <w:iCs/>
        </w:rPr>
        <w:t>absobance</w:t>
      </w:r>
      <w:proofErr w:type="spellEnd"/>
      <w:r w:rsidRPr="00900EBB">
        <w:rPr>
          <w:i/>
          <w:iCs/>
        </w:rPr>
        <w:t xml:space="preserve"> deviation at 450nm</w:t>
      </w:r>
    </w:p>
    <w:p w:rsidR="00900EBB" w:rsidRPr="00900EBB" w:rsidRDefault="00900EBB" w:rsidP="00900EBB">
      <w:r w:rsidRPr="00900EBB">
        <w:t>•       </w:t>
      </w:r>
      <w:r w:rsidRPr="00900EBB">
        <w:rPr>
          <w:i/>
          <w:iCs/>
        </w:rPr>
        <w:t>Cord blood at birth</w:t>
      </w:r>
    </w:p>
    <w:p w:rsidR="00900EBB" w:rsidRPr="00900EBB" w:rsidRDefault="00900EBB" w:rsidP="00900EBB">
      <w:r w:rsidRPr="00900EBB">
        <w:t>–   </w:t>
      </w:r>
      <w:r w:rsidRPr="00900EBB">
        <w:rPr>
          <w:i/>
          <w:iCs/>
        </w:rPr>
        <w:t>[</w:t>
      </w:r>
      <w:proofErr w:type="spellStart"/>
      <w:r w:rsidRPr="00900EBB">
        <w:rPr>
          <w:i/>
          <w:iCs/>
        </w:rPr>
        <w:t>Hb</w:t>
      </w:r>
      <w:proofErr w:type="spellEnd"/>
      <w:r w:rsidRPr="00900EBB">
        <w:rPr>
          <w:i/>
          <w:iCs/>
        </w:rPr>
        <w:t xml:space="preserve">] + </w:t>
      </w:r>
      <w:proofErr w:type="spellStart"/>
      <w:r w:rsidRPr="00900EBB">
        <w:rPr>
          <w:i/>
          <w:iCs/>
        </w:rPr>
        <w:t>hct</w:t>
      </w:r>
      <w:proofErr w:type="spellEnd"/>
    </w:p>
    <w:p w:rsidR="00900EBB" w:rsidRPr="00900EBB" w:rsidRDefault="00900EBB" w:rsidP="00900EBB">
      <w:r w:rsidRPr="00900EBB">
        <w:t>–   </w:t>
      </w:r>
      <w:r w:rsidRPr="00900EBB">
        <w:rPr>
          <w:i/>
          <w:iCs/>
        </w:rPr>
        <w:t>Direct Coombs test</w:t>
      </w:r>
    </w:p>
    <w:p w:rsidR="00900EBB" w:rsidRPr="00900EBB" w:rsidRDefault="00900EBB" w:rsidP="00900EBB">
      <w:r w:rsidRPr="00900EBB">
        <w:t>–   </w:t>
      </w:r>
      <w:r w:rsidRPr="00900EBB">
        <w:rPr>
          <w:i/>
          <w:iCs/>
        </w:rPr>
        <w:t>Bilirubin</w:t>
      </w:r>
    </w:p>
    <w:p w:rsidR="00900EBB" w:rsidRPr="00900EBB" w:rsidRDefault="00900EBB" w:rsidP="00900EBB">
      <w:r w:rsidRPr="00900EBB">
        <w:rPr>
          <w:i/>
          <w:iCs/>
        </w:rPr>
        <w:t> 10.</w:t>
      </w:r>
      <w:r w:rsidRPr="00900EBB">
        <w:t>       </w:t>
      </w:r>
      <w:r w:rsidRPr="00900EBB">
        <w:rPr>
          <w:b/>
          <w:bCs/>
          <w:i/>
          <w:iCs/>
        </w:rPr>
        <w:t>Anemia &amp; Antepartum hemorrhage</w:t>
      </w:r>
    </w:p>
    <w:p w:rsidR="00900EBB" w:rsidRPr="00900EBB" w:rsidRDefault="00900EBB" w:rsidP="00900EBB">
      <w:r w:rsidRPr="00900EBB">
        <w:t>•        </w:t>
      </w:r>
      <w:r w:rsidRPr="00900EBB">
        <w:rPr>
          <w:i/>
          <w:iCs/>
        </w:rPr>
        <w:t>Anemia </w:t>
      </w:r>
    </w:p>
    <w:p w:rsidR="00900EBB" w:rsidRPr="00900EBB" w:rsidRDefault="00900EBB" w:rsidP="00900EBB">
      <w:r w:rsidRPr="00900EBB">
        <w:t>•     </w:t>
      </w:r>
      <w:proofErr w:type="spellStart"/>
      <w:r w:rsidRPr="00900EBB">
        <w:rPr>
          <w:i/>
          <w:iCs/>
        </w:rPr>
        <w:t>FBC+PBF</w:t>
      </w:r>
      <w:proofErr w:type="spellEnd"/>
    </w:p>
    <w:p w:rsidR="00900EBB" w:rsidRPr="00900EBB" w:rsidRDefault="00900EBB" w:rsidP="00900EBB">
      <w:r w:rsidRPr="00900EBB">
        <w:t>•     </w:t>
      </w:r>
      <w:r w:rsidRPr="00900EBB">
        <w:rPr>
          <w:i/>
          <w:iCs/>
        </w:rPr>
        <w:t>Stool o/c</w:t>
      </w:r>
    </w:p>
    <w:p w:rsidR="00900EBB" w:rsidRPr="00900EBB" w:rsidRDefault="00900EBB" w:rsidP="00900EBB">
      <w:r w:rsidRPr="00900EBB">
        <w:t>•     </w:t>
      </w:r>
      <w:r w:rsidRPr="00900EBB">
        <w:rPr>
          <w:i/>
          <w:iCs/>
        </w:rPr>
        <w:t>MPs</w:t>
      </w:r>
    </w:p>
    <w:p w:rsidR="00900EBB" w:rsidRPr="00900EBB" w:rsidRDefault="00900EBB" w:rsidP="00900EBB">
      <w:r w:rsidRPr="00900EBB">
        <w:t>•       </w:t>
      </w:r>
      <w:r w:rsidRPr="00900EBB">
        <w:rPr>
          <w:i/>
          <w:iCs/>
        </w:rPr>
        <w:t>Antepartum hemorrhage (</w:t>
      </w:r>
      <w:proofErr w:type="spellStart"/>
      <w:r w:rsidRPr="00900EBB">
        <w:rPr>
          <w:i/>
          <w:iCs/>
        </w:rPr>
        <w:t>APH</w:t>
      </w:r>
      <w:proofErr w:type="spellEnd"/>
      <w:r w:rsidRPr="00900EBB">
        <w:rPr>
          <w:i/>
          <w:iCs/>
        </w:rPr>
        <w:t>)</w:t>
      </w:r>
    </w:p>
    <w:p w:rsidR="00900EBB" w:rsidRPr="00900EBB" w:rsidRDefault="00900EBB" w:rsidP="00900EBB">
      <w:r w:rsidRPr="00900EBB">
        <w:t>•     </w:t>
      </w:r>
      <w:r w:rsidRPr="00900EBB">
        <w:rPr>
          <w:i/>
          <w:iCs/>
        </w:rPr>
        <w:t>Placental localization</w:t>
      </w:r>
    </w:p>
    <w:p w:rsidR="00900EBB" w:rsidRPr="00900EBB" w:rsidRDefault="00900EBB" w:rsidP="00900EBB">
      <w:r w:rsidRPr="00900EBB">
        <w:t>•     </w:t>
      </w:r>
      <w:r w:rsidRPr="00900EBB">
        <w:rPr>
          <w:i/>
          <w:iCs/>
        </w:rPr>
        <w:t xml:space="preserve">Ultrasound; </w:t>
      </w:r>
      <w:proofErr w:type="spellStart"/>
      <w:r w:rsidRPr="00900EBB">
        <w:rPr>
          <w:i/>
          <w:iCs/>
        </w:rPr>
        <w:t>EUA</w:t>
      </w:r>
      <w:proofErr w:type="spellEnd"/>
    </w:p>
    <w:p w:rsidR="00900EBB" w:rsidRPr="00900EBB" w:rsidRDefault="00900EBB" w:rsidP="00900EBB">
      <w:r w:rsidRPr="00900EBB">
        <w:t>•     </w:t>
      </w:r>
      <w:r w:rsidRPr="00900EBB">
        <w:rPr>
          <w:i/>
          <w:iCs/>
        </w:rPr>
        <w:t>Coagulation screen</w:t>
      </w:r>
    </w:p>
    <w:p w:rsidR="00900EBB" w:rsidRPr="00900EBB" w:rsidRDefault="00900EBB" w:rsidP="00900EBB">
      <w:r w:rsidRPr="00900EBB">
        <w:t>•     </w:t>
      </w:r>
      <w:r w:rsidRPr="00900EBB">
        <w:rPr>
          <w:i/>
          <w:iCs/>
        </w:rPr>
        <w:t>[</w:t>
      </w:r>
      <w:proofErr w:type="spellStart"/>
      <w:r w:rsidRPr="00900EBB">
        <w:rPr>
          <w:i/>
          <w:iCs/>
        </w:rPr>
        <w:t>Hb</w:t>
      </w:r>
      <w:proofErr w:type="spellEnd"/>
      <w:r w:rsidRPr="00900EBB">
        <w:rPr>
          <w:i/>
          <w:iCs/>
        </w:rPr>
        <w:t xml:space="preserve">] = </w:t>
      </w:r>
      <w:proofErr w:type="spellStart"/>
      <w:r w:rsidRPr="00900EBB">
        <w:rPr>
          <w:i/>
          <w:iCs/>
        </w:rPr>
        <w:t>hct</w:t>
      </w:r>
      <w:proofErr w:type="spellEnd"/>
    </w:p>
    <w:p w:rsidR="00900EBB" w:rsidRPr="00900EBB" w:rsidRDefault="00900EBB" w:rsidP="00900EBB">
      <w:r w:rsidRPr="00900EBB">
        <w:rPr>
          <w:i/>
          <w:iCs/>
        </w:rPr>
        <w:t> </w:t>
      </w:r>
    </w:p>
    <w:p w:rsidR="00900EBB" w:rsidRPr="00900EBB" w:rsidRDefault="00900EBB" w:rsidP="00900EBB">
      <w:r w:rsidRPr="00900EBB">
        <w:t>11.   </w:t>
      </w:r>
      <w:r w:rsidRPr="00900EBB">
        <w:rPr>
          <w:b/>
          <w:bCs/>
          <w:i/>
          <w:iCs/>
        </w:rPr>
        <w:t>Antepartum hemorrhage (</w:t>
      </w:r>
      <w:proofErr w:type="spellStart"/>
      <w:r w:rsidRPr="00900EBB">
        <w:rPr>
          <w:b/>
          <w:bCs/>
          <w:i/>
          <w:iCs/>
        </w:rPr>
        <w:t>APH</w:t>
      </w:r>
      <w:proofErr w:type="spellEnd"/>
      <w:r w:rsidRPr="00900EBB">
        <w:rPr>
          <w:b/>
          <w:bCs/>
          <w:i/>
          <w:iCs/>
        </w:rPr>
        <w:t>); Establishment of fetal maturity</w:t>
      </w:r>
    </w:p>
    <w:p w:rsidR="00900EBB" w:rsidRPr="00900EBB" w:rsidRDefault="00900EBB" w:rsidP="00900EBB">
      <w:r w:rsidRPr="00900EBB">
        <w:rPr>
          <w:i/>
          <w:iCs/>
        </w:rPr>
        <w:t xml:space="preserve">Septicemia &amp; </w:t>
      </w:r>
      <w:proofErr w:type="spellStart"/>
      <w:r w:rsidRPr="00900EBB">
        <w:rPr>
          <w:i/>
          <w:iCs/>
        </w:rPr>
        <w:t>endotoxic</w:t>
      </w:r>
      <w:proofErr w:type="spellEnd"/>
      <w:r w:rsidRPr="00900EBB">
        <w:rPr>
          <w:i/>
          <w:iCs/>
        </w:rPr>
        <w:t xml:space="preserve"> shock</w:t>
      </w:r>
    </w:p>
    <w:p w:rsidR="00900EBB" w:rsidRPr="00900EBB" w:rsidRDefault="00900EBB" w:rsidP="00900EBB">
      <w:r w:rsidRPr="00900EBB">
        <w:t>•     </w:t>
      </w:r>
      <w:proofErr w:type="spellStart"/>
      <w:r w:rsidRPr="00900EBB">
        <w:rPr>
          <w:i/>
          <w:iCs/>
        </w:rPr>
        <w:t>RFTs</w:t>
      </w:r>
      <w:proofErr w:type="spellEnd"/>
      <w:r w:rsidRPr="00900EBB">
        <w:rPr>
          <w:i/>
          <w:iCs/>
        </w:rPr>
        <w:t xml:space="preserve"> including urine output</w:t>
      </w:r>
    </w:p>
    <w:p w:rsidR="00900EBB" w:rsidRPr="00900EBB" w:rsidRDefault="00900EBB" w:rsidP="00900EBB">
      <w:r w:rsidRPr="00900EBB">
        <w:t>•     </w:t>
      </w:r>
      <w:r w:rsidRPr="00900EBB">
        <w:rPr>
          <w:i/>
          <w:iCs/>
        </w:rPr>
        <w:t>Blood cultures</w:t>
      </w:r>
    </w:p>
    <w:p w:rsidR="00900EBB" w:rsidRPr="00900EBB" w:rsidRDefault="00900EBB" w:rsidP="00900EBB">
      <w:r w:rsidRPr="00900EBB">
        <w:t>•     </w:t>
      </w:r>
      <w:r w:rsidRPr="00900EBB">
        <w:rPr>
          <w:i/>
          <w:iCs/>
        </w:rPr>
        <w:t>Coagulation screen, especially platelet count</w:t>
      </w:r>
    </w:p>
    <w:p w:rsidR="00900EBB" w:rsidRPr="00900EBB" w:rsidRDefault="00900EBB" w:rsidP="00900EBB">
      <w:r w:rsidRPr="00900EBB">
        <w:t>•     </w:t>
      </w:r>
      <w:r w:rsidRPr="00900EBB">
        <w:rPr>
          <w:i/>
          <w:iCs/>
        </w:rPr>
        <w:t xml:space="preserve">Critical care investigations (spo2, spco2, </w:t>
      </w:r>
      <w:proofErr w:type="spellStart"/>
      <w:r w:rsidRPr="00900EBB">
        <w:rPr>
          <w:i/>
          <w:iCs/>
        </w:rPr>
        <w:t>etc</w:t>
      </w:r>
      <w:proofErr w:type="spellEnd"/>
      <w:r w:rsidRPr="00900EBB">
        <w:rPr>
          <w:i/>
          <w:iCs/>
        </w:rPr>
        <w:t>)</w:t>
      </w:r>
    </w:p>
    <w:p w:rsidR="00900EBB" w:rsidRPr="00900EBB" w:rsidRDefault="00900EBB" w:rsidP="00900EBB">
      <w:r w:rsidRPr="00900EBB">
        <w:rPr>
          <w:i/>
          <w:iCs/>
        </w:rPr>
        <w:t>Establishment of fetal maturity</w:t>
      </w:r>
    </w:p>
    <w:p w:rsidR="00900EBB" w:rsidRPr="00900EBB" w:rsidRDefault="00900EBB" w:rsidP="00900EBB">
      <w:r w:rsidRPr="00900EBB">
        <w:t>•     </w:t>
      </w:r>
      <w:r w:rsidRPr="00900EBB">
        <w:rPr>
          <w:i/>
          <w:iCs/>
        </w:rPr>
        <w:t>Amniocentesis</w:t>
      </w:r>
    </w:p>
    <w:p w:rsidR="00900EBB" w:rsidRPr="00900EBB" w:rsidRDefault="00900EBB" w:rsidP="00900EBB">
      <w:r w:rsidRPr="00900EBB">
        <w:t>–   </w:t>
      </w:r>
      <w:r w:rsidRPr="00900EBB">
        <w:rPr>
          <w:i/>
          <w:iCs/>
        </w:rPr>
        <w:t>Surfactant or ‘shake’ test</w:t>
      </w:r>
    </w:p>
    <w:p w:rsidR="00900EBB" w:rsidRPr="00900EBB" w:rsidRDefault="00900EBB" w:rsidP="00900EBB">
      <w:r w:rsidRPr="00900EBB">
        <w:lastRenderedPageBreak/>
        <w:t>–   </w:t>
      </w:r>
      <w:proofErr w:type="spellStart"/>
      <w:r w:rsidRPr="00900EBB">
        <w:rPr>
          <w:i/>
          <w:iCs/>
        </w:rPr>
        <w:t>Lecithin</w:t>
      </w:r>
      <w:proofErr w:type="gramStart"/>
      <w:r w:rsidRPr="00900EBB">
        <w:rPr>
          <w:i/>
          <w:iCs/>
        </w:rPr>
        <w:t>:sphingomyelin</w:t>
      </w:r>
      <w:proofErr w:type="spellEnd"/>
      <w:proofErr w:type="gramEnd"/>
      <w:r w:rsidRPr="00900EBB">
        <w:rPr>
          <w:i/>
          <w:iCs/>
        </w:rPr>
        <w:t xml:space="preserve"> (L/S) ratio (N </w:t>
      </w:r>
      <w:r w:rsidRPr="00900EBB">
        <w:rPr>
          <w:i/>
          <w:iCs/>
          <w:u w:val="single"/>
        </w:rPr>
        <w:t>&gt;</w:t>
      </w:r>
      <w:r w:rsidRPr="00900EBB">
        <w:rPr>
          <w:i/>
          <w:iCs/>
        </w:rPr>
        <w:t> 1:2)</w:t>
      </w:r>
    </w:p>
    <w:p w:rsidR="00900EBB" w:rsidRPr="00900EBB" w:rsidRDefault="00900EBB" w:rsidP="00900EBB">
      <w:r w:rsidRPr="00900EBB">
        <w:t xml:space="preserve">Common investigations in </w:t>
      </w:r>
      <w:proofErr w:type="spellStart"/>
      <w:r w:rsidRPr="00900EBB">
        <w:t>Gynaecology</w:t>
      </w:r>
      <w:proofErr w:type="spellEnd"/>
    </w:p>
    <w:p w:rsidR="00900EBB" w:rsidRPr="00900EBB" w:rsidRDefault="00900EBB" w:rsidP="00900EBB">
      <w:r w:rsidRPr="00900EBB">
        <w:t>•       </w:t>
      </w:r>
      <w:r w:rsidRPr="00900EBB">
        <w:rPr>
          <w:b/>
          <w:bCs/>
          <w:i/>
          <w:iCs/>
        </w:rPr>
        <w:t>FULL BLOOD COUNT</w:t>
      </w:r>
    </w:p>
    <w:p w:rsidR="00900EBB" w:rsidRPr="00900EBB" w:rsidRDefault="00900EBB" w:rsidP="00900EBB">
      <w:r w:rsidRPr="00900EBB">
        <w:t>“</w:t>
      </w:r>
      <w:r w:rsidRPr="00900EBB">
        <w:rPr>
          <w:b/>
          <w:bCs/>
          <w:i/>
          <w:iCs/>
        </w:rPr>
        <w:t>Important in differentiating</w:t>
      </w:r>
      <w:proofErr w:type="gramStart"/>
      <w:r w:rsidRPr="00900EBB">
        <w:rPr>
          <w:b/>
          <w:bCs/>
          <w:i/>
          <w:iCs/>
        </w:rPr>
        <w:t>  infective</w:t>
      </w:r>
      <w:proofErr w:type="gramEnd"/>
      <w:r w:rsidRPr="00900EBB">
        <w:rPr>
          <w:b/>
          <w:bCs/>
          <w:i/>
          <w:iCs/>
        </w:rPr>
        <w:t xml:space="preserve"> from none-infective  conditions”</w:t>
      </w:r>
    </w:p>
    <w:p w:rsidR="00900EBB" w:rsidRPr="00900EBB" w:rsidRDefault="00900EBB" w:rsidP="00900EBB">
      <w:r w:rsidRPr="00900EBB">
        <w:t>•       </w:t>
      </w:r>
      <w:r w:rsidRPr="00900EBB">
        <w:rPr>
          <w:b/>
          <w:bCs/>
          <w:i/>
          <w:iCs/>
        </w:rPr>
        <w:t>Value of ultrasound scan in gynecology</w:t>
      </w:r>
    </w:p>
    <w:p w:rsidR="00900EBB" w:rsidRPr="00900EBB" w:rsidRDefault="00900EBB" w:rsidP="00900EBB">
      <w:r w:rsidRPr="00900EBB">
        <w:t>•        </w:t>
      </w:r>
      <w:r w:rsidRPr="00900EBB">
        <w:rPr>
          <w:i/>
          <w:iCs/>
        </w:rPr>
        <w:t>Diagnosis of pelvic masses</w:t>
      </w:r>
    </w:p>
    <w:p w:rsidR="00900EBB" w:rsidRPr="00900EBB" w:rsidRDefault="00900EBB" w:rsidP="00900EBB">
      <w:r w:rsidRPr="00900EBB">
        <w:t>–    </w:t>
      </w:r>
      <w:r w:rsidRPr="00900EBB">
        <w:rPr>
          <w:i/>
          <w:iCs/>
        </w:rPr>
        <w:t>Solid – fibroids; ovarian; other</w:t>
      </w:r>
    </w:p>
    <w:p w:rsidR="00900EBB" w:rsidRPr="00900EBB" w:rsidRDefault="00900EBB" w:rsidP="00900EBB">
      <w:r w:rsidRPr="00900EBB">
        <w:t>–    </w:t>
      </w:r>
      <w:r w:rsidRPr="00900EBB">
        <w:rPr>
          <w:i/>
          <w:iCs/>
        </w:rPr>
        <w:t xml:space="preserve">Cystic – ovarian; TOM; </w:t>
      </w:r>
      <w:proofErr w:type="spellStart"/>
      <w:r w:rsidRPr="00900EBB">
        <w:rPr>
          <w:i/>
          <w:iCs/>
        </w:rPr>
        <w:t>PCOD</w:t>
      </w:r>
      <w:proofErr w:type="spellEnd"/>
    </w:p>
    <w:p w:rsidR="00900EBB" w:rsidRPr="00900EBB" w:rsidRDefault="00900EBB" w:rsidP="00900EBB">
      <w:r w:rsidRPr="00900EBB">
        <w:t>–    </w:t>
      </w:r>
      <w:r w:rsidRPr="00900EBB">
        <w:rPr>
          <w:i/>
          <w:iCs/>
        </w:rPr>
        <w:t xml:space="preserve">Fluid in the pelvis – </w:t>
      </w:r>
      <w:proofErr w:type="spellStart"/>
      <w:r w:rsidRPr="00900EBB">
        <w:rPr>
          <w:i/>
          <w:iCs/>
        </w:rPr>
        <w:t>PID</w:t>
      </w:r>
      <w:proofErr w:type="spellEnd"/>
      <w:r w:rsidRPr="00900EBB">
        <w:rPr>
          <w:i/>
          <w:iCs/>
        </w:rPr>
        <w:t>; pelvic abscess; ectopic pregnancy</w:t>
      </w:r>
    </w:p>
    <w:p w:rsidR="00900EBB" w:rsidRPr="00900EBB" w:rsidRDefault="00900EBB" w:rsidP="00900EBB">
      <w:r w:rsidRPr="00900EBB">
        <w:t>•        </w:t>
      </w:r>
      <w:r w:rsidRPr="00900EBB">
        <w:rPr>
          <w:i/>
          <w:iCs/>
        </w:rPr>
        <w:t>Management of infertility</w:t>
      </w:r>
    </w:p>
    <w:p w:rsidR="00900EBB" w:rsidRPr="00900EBB" w:rsidRDefault="00900EBB" w:rsidP="00900EBB">
      <w:r w:rsidRPr="00900EBB">
        <w:t>–    </w:t>
      </w:r>
      <w:r w:rsidRPr="00900EBB">
        <w:rPr>
          <w:i/>
          <w:iCs/>
        </w:rPr>
        <w:t>Follicular growth monitoring; TVS for ovum retrieval</w:t>
      </w:r>
    </w:p>
    <w:p w:rsidR="00900EBB" w:rsidRPr="00900EBB" w:rsidRDefault="00900EBB" w:rsidP="00900EBB">
      <w:r w:rsidRPr="00900EBB">
        <w:t>•        </w:t>
      </w:r>
      <w:r w:rsidRPr="00900EBB">
        <w:rPr>
          <w:i/>
          <w:iCs/>
        </w:rPr>
        <w:t>Intrauterine diagnosis</w:t>
      </w:r>
    </w:p>
    <w:p w:rsidR="00900EBB" w:rsidRPr="00900EBB" w:rsidRDefault="00900EBB" w:rsidP="00900EBB">
      <w:r w:rsidRPr="00900EBB">
        <w:t>–    </w:t>
      </w:r>
      <w:r w:rsidRPr="00900EBB">
        <w:rPr>
          <w:i/>
          <w:iCs/>
        </w:rPr>
        <w:t xml:space="preserve">Endometrial hyperplasia; ‘lost’ </w:t>
      </w:r>
      <w:proofErr w:type="spellStart"/>
      <w:r w:rsidRPr="00900EBB">
        <w:rPr>
          <w:i/>
          <w:iCs/>
        </w:rPr>
        <w:t>IUCD</w:t>
      </w:r>
      <w:proofErr w:type="spellEnd"/>
      <w:r w:rsidRPr="00900EBB">
        <w:rPr>
          <w:i/>
          <w:iCs/>
        </w:rPr>
        <w:t xml:space="preserve">; </w:t>
      </w:r>
      <w:proofErr w:type="spellStart"/>
      <w:r w:rsidRPr="00900EBB">
        <w:rPr>
          <w:i/>
          <w:iCs/>
        </w:rPr>
        <w:t>hematometra</w:t>
      </w:r>
      <w:proofErr w:type="spellEnd"/>
    </w:p>
    <w:p w:rsidR="00900EBB" w:rsidRPr="00900EBB" w:rsidRDefault="00900EBB" w:rsidP="00900EBB">
      <w:r w:rsidRPr="00900EBB">
        <w:t>•       </w:t>
      </w:r>
      <w:r w:rsidRPr="00900EBB">
        <w:rPr>
          <w:b/>
          <w:bCs/>
          <w:i/>
          <w:iCs/>
        </w:rPr>
        <w:t>Radiology in gynecology</w:t>
      </w:r>
    </w:p>
    <w:p w:rsidR="00900EBB" w:rsidRPr="00900EBB" w:rsidRDefault="00900EBB" w:rsidP="00900EBB">
      <w:r w:rsidRPr="00900EBB">
        <w:t>•       </w:t>
      </w:r>
      <w:proofErr w:type="spellStart"/>
      <w:r w:rsidRPr="00900EBB">
        <w:rPr>
          <w:i/>
          <w:iCs/>
        </w:rPr>
        <w:t>Hysterosalpingogram</w:t>
      </w:r>
      <w:proofErr w:type="spellEnd"/>
    </w:p>
    <w:p w:rsidR="00900EBB" w:rsidRPr="00900EBB" w:rsidRDefault="00900EBB" w:rsidP="00900EBB">
      <w:r w:rsidRPr="00900EBB">
        <w:t>–   </w:t>
      </w:r>
      <w:r w:rsidRPr="00900EBB">
        <w:rPr>
          <w:i/>
          <w:iCs/>
        </w:rPr>
        <w:t xml:space="preserve">Scope – uterine cavity; </w:t>
      </w:r>
      <w:proofErr w:type="spellStart"/>
      <w:r w:rsidRPr="00900EBB">
        <w:rPr>
          <w:i/>
          <w:iCs/>
        </w:rPr>
        <w:t>endoslpinx</w:t>
      </w:r>
      <w:proofErr w:type="spellEnd"/>
      <w:r w:rsidRPr="00900EBB">
        <w:rPr>
          <w:i/>
          <w:iCs/>
        </w:rPr>
        <w:t>; spill</w:t>
      </w:r>
    </w:p>
    <w:p w:rsidR="00900EBB" w:rsidRPr="00900EBB" w:rsidRDefault="00900EBB" w:rsidP="00900EBB">
      <w:r w:rsidRPr="00900EBB">
        <w:t>–   </w:t>
      </w:r>
      <w:r w:rsidRPr="00900EBB">
        <w:rPr>
          <w:i/>
          <w:iCs/>
        </w:rPr>
        <w:t>Pathology:</w:t>
      </w:r>
    </w:p>
    <w:p w:rsidR="00900EBB" w:rsidRPr="00900EBB" w:rsidRDefault="00900EBB" w:rsidP="00900EBB">
      <w:r w:rsidRPr="00900EBB">
        <w:t>•     </w:t>
      </w:r>
      <w:proofErr w:type="spellStart"/>
      <w:r w:rsidRPr="00900EBB">
        <w:rPr>
          <w:i/>
          <w:iCs/>
        </w:rPr>
        <w:t>Submucous</w:t>
      </w:r>
      <w:proofErr w:type="spellEnd"/>
      <w:r w:rsidRPr="00900EBB">
        <w:rPr>
          <w:i/>
          <w:iCs/>
        </w:rPr>
        <w:t>/intramural fibroids</w:t>
      </w:r>
    </w:p>
    <w:p w:rsidR="00900EBB" w:rsidRPr="00900EBB" w:rsidRDefault="00900EBB" w:rsidP="00900EBB">
      <w:r w:rsidRPr="00900EBB">
        <w:t>•     </w:t>
      </w:r>
      <w:r w:rsidRPr="00900EBB">
        <w:rPr>
          <w:i/>
          <w:iCs/>
        </w:rPr>
        <w:t>Tubal block (</w:t>
      </w:r>
      <w:proofErr w:type="spellStart"/>
      <w:r w:rsidRPr="00900EBB">
        <w:rPr>
          <w:i/>
          <w:iCs/>
        </w:rPr>
        <w:t>cornual</w:t>
      </w:r>
      <w:proofErr w:type="spellEnd"/>
      <w:r w:rsidRPr="00900EBB">
        <w:rPr>
          <w:i/>
          <w:iCs/>
        </w:rPr>
        <w:t>, mid-</w:t>
      </w:r>
      <w:proofErr w:type="spellStart"/>
      <w:r w:rsidRPr="00900EBB">
        <w:rPr>
          <w:i/>
          <w:iCs/>
        </w:rPr>
        <w:t>section</w:t>
      </w:r>
      <w:proofErr w:type="gramStart"/>
      <w:r w:rsidRPr="00900EBB">
        <w:rPr>
          <w:i/>
          <w:iCs/>
        </w:rPr>
        <w:t>,terminal</w:t>
      </w:r>
      <w:proofErr w:type="spellEnd"/>
      <w:proofErr w:type="gramEnd"/>
      <w:r w:rsidRPr="00900EBB">
        <w:rPr>
          <w:i/>
          <w:iCs/>
        </w:rPr>
        <w:t>)</w:t>
      </w:r>
    </w:p>
    <w:p w:rsidR="00900EBB" w:rsidRPr="00900EBB" w:rsidRDefault="00900EBB" w:rsidP="00900EBB">
      <w:r w:rsidRPr="00900EBB">
        <w:t>•     </w:t>
      </w:r>
      <w:r w:rsidRPr="00900EBB">
        <w:rPr>
          <w:i/>
          <w:iCs/>
        </w:rPr>
        <w:t xml:space="preserve">Tubal </w:t>
      </w:r>
      <w:proofErr w:type="spellStart"/>
      <w:r w:rsidRPr="00900EBB">
        <w:rPr>
          <w:i/>
          <w:iCs/>
        </w:rPr>
        <w:t>loculations</w:t>
      </w:r>
      <w:proofErr w:type="spellEnd"/>
      <w:r w:rsidRPr="00900EBB">
        <w:rPr>
          <w:i/>
          <w:iCs/>
        </w:rPr>
        <w:t>/</w:t>
      </w:r>
      <w:proofErr w:type="spellStart"/>
      <w:r w:rsidRPr="00900EBB">
        <w:rPr>
          <w:i/>
          <w:iCs/>
        </w:rPr>
        <w:t>peri</w:t>
      </w:r>
      <w:proofErr w:type="spellEnd"/>
      <w:r w:rsidRPr="00900EBB">
        <w:rPr>
          <w:i/>
          <w:iCs/>
        </w:rPr>
        <w:t>-tubal adhesions</w:t>
      </w:r>
    </w:p>
    <w:p w:rsidR="00900EBB" w:rsidRPr="00900EBB" w:rsidRDefault="00900EBB" w:rsidP="00900EBB">
      <w:r w:rsidRPr="00900EBB">
        <w:t>•     </w:t>
      </w:r>
      <w:proofErr w:type="spellStart"/>
      <w:r w:rsidRPr="00900EBB">
        <w:rPr>
          <w:i/>
          <w:iCs/>
        </w:rPr>
        <w:t>Fimbrial</w:t>
      </w:r>
      <w:proofErr w:type="spellEnd"/>
      <w:r w:rsidRPr="00900EBB">
        <w:rPr>
          <w:i/>
          <w:iCs/>
        </w:rPr>
        <w:t xml:space="preserve"> adhesions</w:t>
      </w:r>
    </w:p>
    <w:p w:rsidR="00900EBB" w:rsidRPr="00900EBB" w:rsidRDefault="00900EBB" w:rsidP="00900EBB">
      <w:r w:rsidRPr="00900EBB">
        <w:t>•     </w:t>
      </w:r>
      <w:proofErr w:type="spellStart"/>
      <w:proofErr w:type="gramStart"/>
      <w:r w:rsidRPr="00900EBB">
        <w:rPr>
          <w:i/>
          <w:iCs/>
        </w:rPr>
        <w:t>hydrosalpinges</w:t>
      </w:r>
      <w:proofErr w:type="spellEnd"/>
      <w:proofErr w:type="gramEnd"/>
    </w:p>
    <w:p w:rsidR="00900EBB" w:rsidRPr="00900EBB" w:rsidRDefault="00900EBB" w:rsidP="00900EBB">
      <w:r w:rsidRPr="00900EBB">
        <w:t>•       </w:t>
      </w:r>
      <w:r w:rsidRPr="00900EBB">
        <w:rPr>
          <w:i/>
          <w:iCs/>
        </w:rPr>
        <w:t xml:space="preserve">X-ray </w:t>
      </w:r>
      <w:proofErr w:type="spellStart"/>
      <w:r w:rsidRPr="00900EBB">
        <w:rPr>
          <w:i/>
          <w:iCs/>
        </w:rPr>
        <w:t>sella</w:t>
      </w:r>
      <w:proofErr w:type="spellEnd"/>
      <w:r w:rsidRPr="00900EBB">
        <w:rPr>
          <w:i/>
          <w:iCs/>
        </w:rPr>
        <w:t xml:space="preserve"> </w:t>
      </w:r>
      <w:proofErr w:type="spellStart"/>
      <w:r w:rsidRPr="00900EBB">
        <w:rPr>
          <w:i/>
          <w:iCs/>
        </w:rPr>
        <w:t>turcica</w:t>
      </w:r>
      <w:proofErr w:type="spellEnd"/>
      <w:r w:rsidRPr="00900EBB">
        <w:rPr>
          <w:i/>
          <w:iCs/>
        </w:rPr>
        <w:t xml:space="preserve"> – </w:t>
      </w:r>
      <w:proofErr w:type="spellStart"/>
      <w:r w:rsidRPr="00900EBB">
        <w:rPr>
          <w:i/>
          <w:iCs/>
        </w:rPr>
        <w:t>hyperprolactinaemic</w:t>
      </w:r>
      <w:proofErr w:type="spellEnd"/>
      <w:r w:rsidRPr="00900EBB">
        <w:rPr>
          <w:i/>
          <w:iCs/>
        </w:rPr>
        <w:t xml:space="preserve"> </w:t>
      </w:r>
      <w:proofErr w:type="spellStart"/>
      <w:r w:rsidRPr="00900EBB">
        <w:rPr>
          <w:i/>
          <w:iCs/>
        </w:rPr>
        <w:t>galactorrhoea</w:t>
      </w:r>
      <w:proofErr w:type="spellEnd"/>
      <w:r w:rsidRPr="00900EBB">
        <w:rPr>
          <w:i/>
          <w:iCs/>
        </w:rPr>
        <w:t xml:space="preserve"> syndrome</w:t>
      </w:r>
    </w:p>
    <w:p w:rsidR="00900EBB" w:rsidRPr="00900EBB" w:rsidRDefault="00900EBB" w:rsidP="00900EBB">
      <w:r w:rsidRPr="00900EBB">
        <w:t>•     </w:t>
      </w:r>
      <w:r w:rsidRPr="00900EBB">
        <w:rPr>
          <w:i/>
          <w:iCs/>
        </w:rPr>
        <w:t xml:space="preserve">Erosion of </w:t>
      </w:r>
      <w:proofErr w:type="spellStart"/>
      <w:r w:rsidRPr="00900EBB">
        <w:rPr>
          <w:i/>
          <w:iCs/>
        </w:rPr>
        <w:t>clinoid</w:t>
      </w:r>
      <w:proofErr w:type="spellEnd"/>
      <w:r w:rsidRPr="00900EBB">
        <w:rPr>
          <w:i/>
          <w:iCs/>
        </w:rPr>
        <w:t xml:space="preserve"> processes &amp; pituitary fossa</w:t>
      </w:r>
    </w:p>
    <w:p w:rsidR="00900EBB" w:rsidRPr="00900EBB" w:rsidRDefault="00900EBB" w:rsidP="00900EBB">
      <w:r w:rsidRPr="00900EBB">
        <w:t>•       </w:t>
      </w:r>
      <w:proofErr w:type="spellStart"/>
      <w:r w:rsidRPr="00900EBB">
        <w:rPr>
          <w:i/>
          <w:iCs/>
        </w:rPr>
        <w:t>Embryonal</w:t>
      </w:r>
      <w:proofErr w:type="spellEnd"/>
      <w:r w:rsidRPr="00900EBB">
        <w:rPr>
          <w:i/>
          <w:iCs/>
        </w:rPr>
        <w:t xml:space="preserve"> </w:t>
      </w:r>
      <w:proofErr w:type="spellStart"/>
      <w:r w:rsidRPr="00900EBB">
        <w:rPr>
          <w:i/>
          <w:iCs/>
        </w:rPr>
        <w:t>tumours</w:t>
      </w:r>
      <w:proofErr w:type="spellEnd"/>
      <w:r w:rsidRPr="00900EBB">
        <w:rPr>
          <w:i/>
          <w:iCs/>
        </w:rPr>
        <w:t xml:space="preserve"> – cystic </w:t>
      </w:r>
      <w:proofErr w:type="spellStart"/>
      <w:r w:rsidRPr="00900EBB">
        <w:rPr>
          <w:i/>
          <w:iCs/>
        </w:rPr>
        <w:t>teratomas</w:t>
      </w:r>
      <w:proofErr w:type="spellEnd"/>
    </w:p>
    <w:p w:rsidR="00900EBB" w:rsidRPr="00900EBB" w:rsidRDefault="00900EBB" w:rsidP="00900EBB">
      <w:r w:rsidRPr="00900EBB">
        <w:lastRenderedPageBreak/>
        <w:t>•       </w:t>
      </w:r>
      <w:r w:rsidRPr="00900EBB">
        <w:rPr>
          <w:i/>
          <w:iCs/>
        </w:rPr>
        <w:t xml:space="preserve">‘Lost’ </w:t>
      </w:r>
      <w:proofErr w:type="spellStart"/>
      <w:r w:rsidRPr="00900EBB">
        <w:rPr>
          <w:i/>
          <w:iCs/>
        </w:rPr>
        <w:t>IUCD</w:t>
      </w:r>
      <w:proofErr w:type="spellEnd"/>
      <w:r w:rsidRPr="00900EBB">
        <w:rPr>
          <w:i/>
          <w:iCs/>
        </w:rPr>
        <w:t xml:space="preserve"> – tracer </w:t>
      </w:r>
      <w:proofErr w:type="spellStart"/>
      <w:r w:rsidRPr="00900EBB">
        <w:rPr>
          <w:i/>
          <w:iCs/>
        </w:rPr>
        <w:t>IUCD</w:t>
      </w:r>
      <w:proofErr w:type="spellEnd"/>
      <w:r w:rsidRPr="00900EBB">
        <w:rPr>
          <w:i/>
          <w:iCs/>
        </w:rPr>
        <w:t xml:space="preserve"> inserted</w:t>
      </w:r>
    </w:p>
    <w:p w:rsidR="00900EBB" w:rsidRPr="00900EBB" w:rsidRDefault="00900EBB" w:rsidP="00900EBB">
      <w:r w:rsidRPr="00900EBB">
        <w:t>•       </w:t>
      </w:r>
      <w:r w:rsidRPr="00900EBB">
        <w:rPr>
          <w:i/>
          <w:iCs/>
        </w:rPr>
        <w:t>Extra-uterine pregnancy</w:t>
      </w:r>
    </w:p>
    <w:p w:rsidR="00900EBB" w:rsidRPr="00900EBB" w:rsidRDefault="00900EBB" w:rsidP="00900EBB">
      <w:r w:rsidRPr="00900EBB">
        <w:t>•       </w:t>
      </w:r>
      <w:r w:rsidRPr="00900EBB">
        <w:rPr>
          <w:b/>
          <w:bCs/>
          <w:i/>
          <w:iCs/>
        </w:rPr>
        <w:t>Infertility –MALE</w:t>
      </w:r>
    </w:p>
    <w:p w:rsidR="00900EBB" w:rsidRPr="00900EBB" w:rsidRDefault="00900EBB" w:rsidP="00900EBB">
      <w:r w:rsidRPr="00900EBB">
        <w:t>•         </w:t>
      </w:r>
      <w:r w:rsidRPr="00900EBB">
        <w:rPr>
          <w:i/>
          <w:iCs/>
        </w:rPr>
        <w:t>Semen analysis</w:t>
      </w:r>
    </w:p>
    <w:p w:rsidR="00900EBB" w:rsidRPr="00900EBB" w:rsidRDefault="00900EBB" w:rsidP="00900EBB">
      <w:r w:rsidRPr="00900EBB">
        <w:t>•      </w:t>
      </w:r>
      <w:r w:rsidRPr="00900EBB">
        <w:rPr>
          <w:i/>
          <w:iCs/>
        </w:rPr>
        <w:t>Appearance</w:t>
      </w:r>
    </w:p>
    <w:p w:rsidR="00900EBB" w:rsidRPr="00900EBB" w:rsidRDefault="00900EBB" w:rsidP="00900EBB">
      <w:r w:rsidRPr="00900EBB">
        <w:t>•      </w:t>
      </w:r>
      <w:r w:rsidRPr="00900EBB">
        <w:rPr>
          <w:i/>
          <w:iCs/>
        </w:rPr>
        <w:t>Volume</w:t>
      </w:r>
    </w:p>
    <w:p w:rsidR="00900EBB" w:rsidRPr="00900EBB" w:rsidRDefault="00900EBB" w:rsidP="00900EBB">
      <w:r w:rsidRPr="00900EBB">
        <w:t>•      </w:t>
      </w:r>
      <w:proofErr w:type="gramStart"/>
      <w:r w:rsidRPr="00900EBB">
        <w:rPr>
          <w:i/>
          <w:iCs/>
        </w:rPr>
        <w:t>pH</w:t>
      </w:r>
      <w:proofErr w:type="gramEnd"/>
    </w:p>
    <w:p w:rsidR="00900EBB" w:rsidRPr="00900EBB" w:rsidRDefault="00900EBB" w:rsidP="00900EBB">
      <w:r w:rsidRPr="00900EBB">
        <w:t>•      </w:t>
      </w:r>
      <w:r w:rsidRPr="00900EBB">
        <w:rPr>
          <w:i/>
          <w:iCs/>
        </w:rPr>
        <w:t>Liquefaction</w:t>
      </w:r>
    </w:p>
    <w:p w:rsidR="00900EBB" w:rsidRPr="00900EBB" w:rsidRDefault="00900EBB" w:rsidP="00900EBB">
      <w:r w:rsidRPr="00900EBB">
        <w:t>•      </w:t>
      </w:r>
      <w:proofErr w:type="gramStart"/>
      <w:r w:rsidRPr="00900EBB">
        <w:rPr>
          <w:i/>
          <w:iCs/>
        </w:rPr>
        <w:t>count</w:t>
      </w:r>
      <w:proofErr w:type="gramEnd"/>
    </w:p>
    <w:p w:rsidR="00900EBB" w:rsidRPr="00900EBB" w:rsidRDefault="00900EBB" w:rsidP="00900EBB">
      <w:r w:rsidRPr="00900EBB">
        <w:t>•      </w:t>
      </w:r>
      <w:r w:rsidRPr="00900EBB">
        <w:rPr>
          <w:i/>
          <w:iCs/>
        </w:rPr>
        <w:t>Motility</w:t>
      </w:r>
    </w:p>
    <w:p w:rsidR="00900EBB" w:rsidRPr="00900EBB" w:rsidRDefault="00900EBB" w:rsidP="00900EBB">
      <w:r w:rsidRPr="00900EBB">
        <w:t>–    </w:t>
      </w:r>
      <w:r w:rsidRPr="00900EBB">
        <w:rPr>
          <w:i/>
          <w:iCs/>
        </w:rPr>
        <w:t>Progressive</w:t>
      </w:r>
    </w:p>
    <w:p w:rsidR="00900EBB" w:rsidRPr="00900EBB" w:rsidRDefault="00900EBB" w:rsidP="00900EBB">
      <w:r w:rsidRPr="00900EBB">
        <w:t>–    </w:t>
      </w:r>
      <w:r w:rsidRPr="00900EBB">
        <w:rPr>
          <w:i/>
          <w:iCs/>
        </w:rPr>
        <w:t>Sluggish</w:t>
      </w:r>
    </w:p>
    <w:p w:rsidR="00900EBB" w:rsidRPr="00900EBB" w:rsidRDefault="00900EBB" w:rsidP="00900EBB">
      <w:r w:rsidRPr="00900EBB">
        <w:t>–    </w:t>
      </w:r>
      <w:proofErr w:type="gramStart"/>
      <w:r w:rsidRPr="00900EBB">
        <w:rPr>
          <w:i/>
          <w:iCs/>
        </w:rPr>
        <w:t>non-progressive</w:t>
      </w:r>
      <w:proofErr w:type="gramEnd"/>
    </w:p>
    <w:p w:rsidR="00900EBB" w:rsidRPr="00900EBB" w:rsidRDefault="00900EBB" w:rsidP="00900EBB">
      <w:r w:rsidRPr="00900EBB">
        <w:t>–    </w:t>
      </w:r>
      <w:proofErr w:type="gramStart"/>
      <w:r w:rsidRPr="00900EBB">
        <w:rPr>
          <w:i/>
          <w:iCs/>
        </w:rPr>
        <w:t>non-motile</w:t>
      </w:r>
      <w:proofErr w:type="gramEnd"/>
    </w:p>
    <w:p w:rsidR="00900EBB" w:rsidRPr="00900EBB" w:rsidRDefault="00900EBB" w:rsidP="00900EBB">
      <w:r w:rsidRPr="00900EBB">
        <w:t>•      </w:t>
      </w:r>
      <w:r w:rsidRPr="00900EBB">
        <w:rPr>
          <w:i/>
          <w:iCs/>
        </w:rPr>
        <w:t>Vitality</w:t>
      </w:r>
    </w:p>
    <w:p w:rsidR="00900EBB" w:rsidRPr="00900EBB" w:rsidRDefault="00900EBB" w:rsidP="00900EBB">
      <w:r w:rsidRPr="00900EBB">
        <w:t>•      </w:t>
      </w:r>
      <w:r w:rsidRPr="00900EBB">
        <w:rPr>
          <w:i/>
          <w:iCs/>
        </w:rPr>
        <w:t>Morphology</w:t>
      </w:r>
    </w:p>
    <w:p w:rsidR="00900EBB" w:rsidRPr="00900EBB" w:rsidRDefault="00900EBB" w:rsidP="00900EBB">
      <w:r w:rsidRPr="00900EBB">
        <w:t>•      </w:t>
      </w:r>
      <w:r w:rsidRPr="00900EBB">
        <w:rPr>
          <w:i/>
          <w:iCs/>
        </w:rPr>
        <w:t>Agglutination</w:t>
      </w:r>
    </w:p>
    <w:p w:rsidR="00900EBB" w:rsidRPr="00900EBB" w:rsidRDefault="00900EBB" w:rsidP="00900EBB">
      <w:r w:rsidRPr="00900EBB">
        <w:t>•      </w:t>
      </w:r>
      <w:r w:rsidRPr="00900EBB">
        <w:rPr>
          <w:i/>
          <w:iCs/>
        </w:rPr>
        <w:t>Pus cells</w:t>
      </w:r>
    </w:p>
    <w:p w:rsidR="00900EBB" w:rsidRPr="00900EBB" w:rsidRDefault="00900EBB" w:rsidP="00900EBB">
      <w:r w:rsidRPr="00900EBB">
        <w:t>•       </w:t>
      </w:r>
      <w:r w:rsidRPr="00900EBB">
        <w:rPr>
          <w:i/>
          <w:iCs/>
        </w:rPr>
        <w:t>Post-coital test</w:t>
      </w:r>
    </w:p>
    <w:p w:rsidR="00900EBB" w:rsidRPr="00900EBB" w:rsidRDefault="00900EBB" w:rsidP="00900EBB">
      <w:r w:rsidRPr="00900EBB">
        <w:t>•     </w:t>
      </w:r>
      <w:r w:rsidRPr="00900EBB">
        <w:rPr>
          <w:i/>
          <w:iCs/>
        </w:rPr>
        <w:t>Motility; agglutination</w:t>
      </w:r>
    </w:p>
    <w:p w:rsidR="00900EBB" w:rsidRPr="00900EBB" w:rsidRDefault="00900EBB" w:rsidP="00900EBB">
      <w:r w:rsidRPr="00900EBB">
        <w:t>•       </w:t>
      </w:r>
      <w:r w:rsidRPr="00900EBB">
        <w:rPr>
          <w:i/>
          <w:iCs/>
        </w:rPr>
        <w:t>Sperm-mucous interaction tests</w:t>
      </w:r>
    </w:p>
    <w:p w:rsidR="00900EBB" w:rsidRPr="00900EBB" w:rsidRDefault="00900EBB" w:rsidP="00900EBB">
      <w:r w:rsidRPr="00900EBB">
        <w:t>•     </w:t>
      </w:r>
      <w:r w:rsidRPr="00900EBB">
        <w:rPr>
          <w:i/>
          <w:iCs/>
        </w:rPr>
        <w:t>Direct (spouses) or crossed</w:t>
      </w:r>
    </w:p>
    <w:p w:rsidR="00900EBB" w:rsidRPr="00900EBB" w:rsidRDefault="00900EBB" w:rsidP="00900EBB">
      <w:r w:rsidRPr="00900EBB">
        <w:t>•       </w:t>
      </w:r>
      <w:r w:rsidRPr="00900EBB">
        <w:rPr>
          <w:i/>
          <w:iCs/>
        </w:rPr>
        <w:t>Hormonal profile</w:t>
      </w:r>
    </w:p>
    <w:p w:rsidR="00900EBB" w:rsidRPr="00900EBB" w:rsidRDefault="00900EBB" w:rsidP="00900EBB">
      <w:r w:rsidRPr="00900EBB">
        <w:t>•       </w:t>
      </w:r>
      <w:r w:rsidRPr="00900EBB">
        <w:rPr>
          <w:i/>
          <w:iCs/>
        </w:rPr>
        <w:t>Testicular biopsy</w:t>
      </w:r>
    </w:p>
    <w:p w:rsidR="00900EBB" w:rsidRPr="00900EBB" w:rsidRDefault="00900EBB" w:rsidP="00900EBB">
      <w:r w:rsidRPr="00900EBB">
        <w:t>•       </w:t>
      </w:r>
      <w:r w:rsidRPr="00900EBB">
        <w:rPr>
          <w:b/>
          <w:bCs/>
          <w:i/>
          <w:iCs/>
        </w:rPr>
        <w:t>Infertility – FEMALE</w:t>
      </w:r>
    </w:p>
    <w:p w:rsidR="00900EBB" w:rsidRPr="00900EBB" w:rsidRDefault="00900EBB" w:rsidP="00900EBB">
      <w:r w:rsidRPr="00900EBB">
        <w:lastRenderedPageBreak/>
        <w:t>•       </w:t>
      </w:r>
      <w:r w:rsidRPr="00900EBB">
        <w:rPr>
          <w:i/>
          <w:iCs/>
        </w:rPr>
        <w:t xml:space="preserve">Radiological – </w:t>
      </w:r>
      <w:proofErr w:type="spellStart"/>
      <w:r w:rsidRPr="00900EBB">
        <w:rPr>
          <w:i/>
          <w:iCs/>
        </w:rPr>
        <w:t>HSG</w:t>
      </w:r>
      <w:proofErr w:type="spellEnd"/>
      <w:r w:rsidRPr="00900EBB">
        <w:rPr>
          <w:i/>
          <w:iCs/>
        </w:rPr>
        <w:t xml:space="preserve">; X-ray </w:t>
      </w:r>
      <w:proofErr w:type="spellStart"/>
      <w:r w:rsidRPr="00900EBB">
        <w:rPr>
          <w:i/>
          <w:iCs/>
        </w:rPr>
        <w:t>sella</w:t>
      </w:r>
      <w:proofErr w:type="spellEnd"/>
      <w:r w:rsidRPr="00900EBB">
        <w:rPr>
          <w:i/>
          <w:iCs/>
        </w:rPr>
        <w:t xml:space="preserve"> </w:t>
      </w:r>
      <w:proofErr w:type="spellStart"/>
      <w:r w:rsidRPr="00900EBB">
        <w:rPr>
          <w:i/>
          <w:iCs/>
        </w:rPr>
        <w:t>turcica</w:t>
      </w:r>
      <w:proofErr w:type="spellEnd"/>
    </w:p>
    <w:p w:rsidR="00900EBB" w:rsidRPr="00900EBB" w:rsidRDefault="00900EBB" w:rsidP="00900EBB">
      <w:r w:rsidRPr="00900EBB">
        <w:t>•       </w:t>
      </w:r>
      <w:r w:rsidRPr="00900EBB">
        <w:rPr>
          <w:i/>
          <w:iCs/>
        </w:rPr>
        <w:t>Pelvic ultrasound scan</w:t>
      </w:r>
    </w:p>
    <w:p w:rsidR="00900EBB" w:rsidRPr="00900EBB" w:rsidRDefault="00900EBB" w:rsidP="00900EBB">
      <w:r w:rsidRPr="00900EBB">
        <w:t>–   </w:t>
      </w:r>
      <w:r w:rsidRPr="00900EBB">
        <w:rPr>
          <w:i/>
          <w:iCs/>
        </w:rPr>
        <w:t xml:space="preserve">Uterine pathology (fibroids; </w:t>
      </w:r>
      <w:proofErr w:type="spellStart"/>
      <w:r w:rsidRPr="00900EBB">
        <w:rPr>
          <w:i/>
          <w:iCs/>
        </w:rPr>
        <w:t>adenomyosis</w:t>
      </w:r>
      <w:proofErr w:type="spellEnd"/>
      <w:r w:rsidRPr="00900EBB">
        <w:rPr>
          <w:i/>
          <w:iCs/>
        </w:rPr>
        <w:t>)</w:t>
      </w:r>
    </w:p>
    <w:p w:rsidR="00900EBB" w:rsidRPr="00900EBB" w:rsidRDefault="00900EBB" w:rsidP="00900EBB">
      <w:r w:rsidRPr="00900EBB">
        <w:t>–   </w:t>
      </w:r>
      <w:proofErr w:type="gramStart"/>
      <w:r w:rsidRPr="00900EBB">
        <w:rPr>
          <w:i/>
          <w:iCs/>
        </w:rPr>
        <w:t>ovarian</w:t>
      </w:r>
      <w:proofErr w:type="gramEnd"/>
      <w:r w:rsidRPr="00900EBB">
        <w:rPr>
          <w:i/>
          <w:iCs/>
        </w:rPr>
        <w:t xml:space="preserve"> pathology (</w:t>
      </w:r>
      <w:proofErr w:type="spellStart"/>
      <w:r w:rsidRPr="00900EBB">
        <w:rPr>
          <w:i/>
          <w:iCs/>
        </w:rPr>
        <w:t>PCOS</w:t>
      </w:r>
      <w:proofErr w:type="spellEnd"/>
      <w:r w:rsidRPr="00900EBB">
        <w:rPr>
          <w:i/>
          <w:iCs/>
        </w:rPr>
        <w:t>)</w:t>
      </w:r>
    </w:p>
    <w:p w:rsidR="00900EBB" w:rsidRPr="00900EBB" w:rsidRDefault="00900EBB" w:rsidP="00900EBB">
      <w:r w:rsidRPr="00900EBB">
        <w:t>•       </w:t>
      </w:r>
      <w:r w:rsidRPr="00900EBB">
        <w:rPr>
          <w:i/>
          <w:iCs/>
        </w:rPr>
        <w:t>Hormonal profile</w:t>
      </w:r>
    </w:p>
    <w:p w:rsidR="00900EBB" w:rsidRPr="00900EBB" w:rsidRDefault="00900EBB" w:rsidP="00900EBB">
      <w:r w:rsidRPr="00900EBB">
        <w:t>–   </w:t>
      </w:r>
      <w:proofErr w:type="spellStart"/>
      <w:r w:rsidRPr="00900EBB">
        <w:rPr>
          <w:i/>
          <w:iCs/>
        </w:rPr>
        <w:t>FSH</w:t>
      </w:r>
      <w:proofErr w:type="spellEnd"/>
      <w:r w:rsidRPr="00900EBB">
        <w:rPr>
          <w:i/>
          <w:iCs/>
        </w:rPr>
        <w:t xml:space="preserve">; </w:t>
      </w:r>
      <w:proofErr w:type="spellStart"/>
      <w:r w:rsidRPr="00900EBB">
        <w:rPr>
          <w:i/>
          <w:iCs/>
        </w:rPr>
        <w:t>LH</w:t>
      </w:r>
      <w:proofErr w:type="spellEnd"/>
      <w:r w:rsidRPr="00900EBB">
        <w:rPr>
          <w:i/>
          <w:iCs/>
        </w:rPr>
        <w:t xml:space="preserve">; </w:t>
      </w:r>
      <w:proofErr w:type="spellStart"/>
      <w:r w:rsidRPr="00900EBB">
        <w:rPr>
          <w:i/>
          <w:iCs/>
        </w:rPr>
        <w:t>PRL</w:t>
      </w:r>
      <w:proofErr w:type="spellEnd"/>
      <w:r w:rsidRPr="00900EBB">
        <w:rPr>
          <w:i/>
          <w:iCs/>
        </w:rPr>
        <w:t>; testosterone; progesterone; estradiol</w:t>
      </w:r>
    </w:p>
    <w:p w:rsidR="00900EBB" w:rsidRPr="00900EBB" w:rsidRDefault="00900EBB" w:rsidP="00900EBB">
      <w:r w:rsidRPr="00900EBB">
        <w:t>•       </w:t>
      </w:r>
      <w:proofErr w:type="spellStart"/>
      <w:r w:rsidRPr="00900EBB">
        <w:rPr>
          <w:i/>
          <w:iCs/>
        </w:rPr>
        <w:t>PCT</w:t>
      </w:r>
      <w:proofErr w:type="spellEnd"/>
    </w:p>
    <w:p w:rsidR="00900EBB" w:rsidRPr="00900EBB" w:rsidRDefault="00900EBB" w:rsidP="00900EBB">
      <w:r w:rsidRPr="00900EBB">
        <w:t>•       </w:t>
      </w:r>
      <w:r w:rsidRPr="00900EBB">
        <w:rPr>
          <w:i/>
          <w:iCs/>
        </w:rPr>
        <w:t>Sperm-mucus interaction tests</w:t>
      </w:r>
    </w:p>
    <w:p w:rsidR="00900EBB" w:rsidRPr="00900EBB" w:rsidRDefault="00900EBB" w:rsidP="00900EBB">
      <w:r w:rsidRPr="00900EBB">
        <w:t>•       </w:t>
      </w:r>
      <w:r w:rsidRPr="00900EBB">
        <w:rPr>
          <w:i/>
          <w:iCs/>
        </w:rPr>
        <w:t>Visual fields</w:t>
      </w:r>
    </w:p>
    <w:p w:rsidR="00900EBB" w:rsidRPr="00900EBB" w:rsidRDefault="00900EBB" w:rsidP="00900EBB">
      <w:r w:rsidRPr="00900EBB">
        <w:t>•       </w:t>
      </w:r>
      <w:r w:rsidRPr="00900EBB">
        <w:rPr>
          <w:i/>
          <w:iCs/>
        </w:rPr>
        <w:t>CT-scan/MRI</w:t>
      </w:r>
    </w:p>
    <w:p w:rsidR="00900EBB" w:rsidRPr="00900EBB" w:rsidRDefault="00900EBB" w:rsidP="00900EBB">
      <w:r w:rsidRPr="00900EBB">
        <w:t>•       </w:t>
      </w:r>
      <w:r w:rsidRPr="00900EBB">
        <w:rPr>
          <w:i/>
          <w:iCs/>
        </w:rPr>
        <w:t>Karyotype</w:t>
      </w:r>
    </w:p>
    <w:p w:rsidR="00900EBB" w:rsidRPr="00900EBB" w:rsidRDefault="00900EBB" w:rsidP="00900EBB">
      <w:r w:rsidRPr="00900EBB">
        <w:t>•       </w:t>
      </w:r>
      <w:r w:rsidRPr="00900EBB">
        <w:rPr>
          <w:b/>
          <w:bCs/>
          <w:i/>
          <w:iCs/>
        </w:rPr>
        <w:t>Diagnostic endoscopy in gynecology</w:t>
      </w:r>
    </w:p>
    <w:p w:rsidR="00900EBB" w:rsidRPr="00900EBB" w:rsidRDefault="00900EBB" w:rsidP="00900EBB">
      <w:r w:rsidRPr="00900EBB">
        <w:t>•        </w:t>
      </w:r>
      <w:r w:rsidRPr="00900EBB">
        <w:rPr>
          <w:i/>
          <w:iCs/>
        </w:rPr>
        <w:t>Laparoscopy</w:t>
      </w:r>
    </w:p>
    <w:p w:rsidR="00900EBB" w:rsidRPr="00900EBB" w:rsidRDefault="00900EBB" w:rsidP="00900EBB">
      <w:r w:rsidRPr="00900EBB">
        <w:t>•     </w:t>
      </w:r>
      <w:r w:rsidRPr="00900EBB">
        <w:rPr>
          <w:i/>
          <w:iCs/>
        </w:rPr>
        <w:t>Chronic pelvic pain</w:t>
      </w:r>
    </w:p>
    <w:p w:rsidR="00900EBB" w:rsidRPr="00900EBB" w:rsidRDefault="00900EBB" w:rsidP="00900EBB">
      <w:r w:rsidRPr="00900EBB">
        <w:t>•     </w:t>
      </w:r>
      <w:r w:rsidRPr="00900EBB">
        <w:rPr>
          <w:i/>
          <w:iCs/>
        </w:rPr>
        <w:t>Endometriosis</w:t>
      </w:r>
    </w:p>
    <w:p w:rsidR="00900EBB" w:rsidRPr="00900EBB" w:rsidRDefault="00900EBB" w:rsidP="00900EBB">
      <w:r w:rsidRPr="00900EBB">
        <w:t>•     </w:t>
      </w:r>
      <w:r w:rsidRPr="00900EBB">
        <w:rPr>
          <w:i/>
          <w:iCs/>
        </w:rPr>
        <w:t>Infertility</w:t>
      </w:r>
    </w:p>
    <w:p w:rsidR="00900EBB" w:rsidRPr="00900EBB" w:rsidRDefault="00900EBB" w:rsidP="00900EBB">
      <w:r w:rsidRPr="00900EBB">
        <w:t>•     </w:t>
      </w:r>
      <w:r w:rsidRPr="00900EBB">
        <w:rPr>
          <w:i/>
          <w:iCs/>
        </w:rPr>
        <w:t>Ectopic pregnancy</w:t>
      </w:r>
    </w:p>
    <w:p w:rsidR="00900EBB" w:rsidRPr="00900EBB" w:rsidRDefault="00900EBB" w:rsidP="00900EBB">
      <w:r w:rsidRPr="00900EBB">
        <w:t>•     </w:t>
      </w:r>
      <w:r w:rsidRPr="00900EBB">
        <w:rPr>
          <w:i/>
          <w:iCs/>
        </w:rPr>
        <w:t>Pelvic inflammatory disease</w:t>
      </w:r>
    </w:p>
    <w:p w:rsidR="00900EBB" w:rsidRPr="00900EBB" w:rsidRDefault="00900EBB" w:rsidP="00900EBB">
      <w:r w:rsidRPr="00900EBB">
        <w:t>•        </w:t>
      </w:r>
      <w:r w:rsidRPr="00900EBB">
        <w:rPr>
          <w:i/>
          <w:iCs/>
        </w:rPr>
        <w:t> </w:t>
      </w:r>
      <w:proofErr w:type="gramStart"/>
      <w:r w:rsidRPr="00900EBB">
        <w:rPr>
          <w:i/>
          <w:iCs/>
        </w:rPr>
        <w:t>hysteroscopy</w:t>
      </w:r>
      <w:proofErr w:type="gramEnd"/>
    </w:p>
    <w:p w:rsidR="00900EBB" w:rsidRPr="00900EBB" w:rsidRDefault="00900EBB" w:rsidP="00900EBB">
      <w:r w:rsidRPr="00900EBB">
        <w:t>•     </w:t>
      </w:r>
      <w:r w:rsidRPr="00900EBB">
        <w:rPr>
          <w:i/>
          <w:iCs/>
        </w:rPr>
        <w:t>Endometrial pathology</w:t>
      </w:r>
    </w:p>
    <w:p w:rsidR="00900EBB" w:rsidRPr="00900EBB" w:rsidRDefault="00900EBB" w:rsidP="00900EBB">
      <w:r w:rsidRPr="00900EBB">
        <w:t>–    </w:t>
      </w:r>
      <w:proofErr w:type="spellStart"/>
      <w:r w:rsidRPr="00900EBB">
        <w:rPr>
          <w:i/>
          <w:iCs/>
        </w:rPr>
        <w:t>Submucous</w:t>
      </w:r>
      <w:proofErr w:type="spellEnd"/>
      <w:r w:rsidRPr="00900EBB">
        <w:rPr>
          <w:i/>
          <w:iCs/>
        </w:rPr>
        <w:t xml:space="preserve"> </w:t>
      </w:r>
      <w:proofErr w:type="spellStart"/>
      <w:r w:rsidRPr="00900EBB">
        <w:rPr>
          <w:i/>
          <w:iCs/>
        </w:rPr>
        <w:t>myomas</w:t>
      </w:r>
      <w:proofErr w:type="spellEnd"/>
      <w:r w:rsidRPr="00900EBB">
        <w:rPr>
          <w:i/>
          <w:iCs/>
        </w:rPr>
        <w:t xml:space="preserve">; </w:t>
      </w:r>
      <w:proofErr w:type="gramStart"/>
      <w:r w:rsidRPr="00900EBB">
        <w:rPr>
          <w:i/>
          <w:iCs/>
        </w:rPr>
        <w:t>Uterine</w:t>
      </w:r>
      <w:proofErr w:type="gramEnd"/>
      <w:r w:rsidRPr="00900EBB">
        <w:rPr>
          <w:i/>
          <w:iCs/>
        </w:rPr>
        <w:t xml:space="preserve"> </w:t>
      </w:r>
      <w:proofErr w:type="spellStart"/>
      <w:r w:rsidRPr="00900EBB">
        <w:rPr>
          <w:i/>
          <w:iCs/>
        </w:rPr>
        <w:t>synachie</w:t>
      </w:r>
      <w:proofErr w:type="spellEnd"/>
      <w:r w:rsidRPr="00900EBB">
        <w:rPr>
          <w:i/>
          <w:iCs/>
        </w:rPr>
        <w:t>; Endometrial polyps; abnormal uterine bleeding</w:t>
      </w:r>
    </w:p>
    <w:p w:rsidR="00900EBB" w:rsidRPr="00900EBB" w:rsidRDefault="00900EBB" w:rsidP="00900EBB">
      <w:r w:rsidRPr="00900EBB">
        <w:t>•        </w:t>
      </w:r>
      <w:proofErr w:type="spellStart"/>
      <w:r w:rsidRPr="00900EBB">
        <w:rPr>
          <w:i/>
          <w:iCs/>
        </w:rPr>
        <w:t>Culdoscopy</w:t>
      </w:r>
      <w:proofErr w:type="spellEnd"/>
    </w:p>
    <w:p w:rsidR="00900EBB" w:rsidRPr="00900EBB" w:rsidRDefault="00900EBB" w:rsidP="00900EBB">
      <w:r w:rsidRPr="00900EBB">
        <w:t>•       </w:t>
      </w:r>
      <w:r w:rsidRPr="00900EBB">
        <w:rPr>
          <w:b/>
          <w:bCs/>
          <w:i/>
          <w:iCs/>
        </w:rPr>
        <w:t>Carcinoma of the cervix</w:t>
      </w:r>
    </w:p>
    <w:p w:rsidR="00900EBB" w:rsidRPr="00900EBB" w:rsidRDefault="00900EBB" w:rsidP="00900EBB">
      <w:r w:rsidRPr="00900EBB">
        <w:t>•                 </w:t>
      </w:r>
      <w:proofErr w:type="spellStart"/>
      <w:r w:rsidRPr="00900EBB">
        <w:rPr>
          <w:i/>
          <w:iCs/>
        </w:rPr>
        <w:t>Papanicolou</w:t>
      </w:r>
      <w:proofErr w:type="spellEnd"/>
      <w:r w:rsidRPr="00900EBB">
        <w:rPr>
          <w:i/>
          <w:iCs/>
        </w:rPr>
        <w:t xml:space="preserve"> (pap) </w:t>
      </w:r>
      <w:proofErr w:type="gramStart"/>
      <w:r w:rsidRPr="00900EBB">
        <w:rPr>
          <w:i/>
          <w:iCs/>
        </w:rPr>
        <w:t>smear</w:t>
      </w:r>
      <w:proofErr w:type="gramEnd"/>
    </w:p>
    <w:p w:rsidR="00900EBB" w:rsidRPr="00900EBB" w:rsidRDefault="00900EBB" w:rsidP="00900EBB">
      <w:r w:rsidRPr="00900EBB">
        <w:t>•                 </w:t>
      </w:r>
      <w:r w:rsidRPr="00900EBB">
        <w:rPr>
          <w:i/>
          <w:iCs/>
        </w:rPr>
        <w:t>Colposcopy</w:t>
      </w:r>
    </w:p>
    <w:p w:rsidR="00900EBB" w:rsidRPr="00900EBB" w:rsidRDefault="00900EBB" w:rsidP="00900EBB">
      <w:r w:rsidRPr="00900EBB">
        <w:lastRenderedPageBreak/>
        <w:t>•                 </w:t>
      </w:r>
      <w:r w:rsidRPr="00900EBB">
        <w:rPr>
          <w:i/>
          <w:iCs/>
        </w:rPr>
        <w:t>Cone biopsy</w:t>
      </w:r>
    </w:p>
    <w:p w:rsidR="00900EBB" w:rsidRPr="00900EBB" w:rsidRDefault="00900EBB" w:rsidP="00900EBB">
      <w:r w:rsidRPr="00900EBB">
        <w:t>•                 </w:t>
      </w:r>
      <w:r w:rsidRPr="00900EBB">
        <w:rPr>
          <w:i/>
          <w:iCs/>
        </w:rPr>
        <w:t>Loop electro-excision procedure (</w:t>
      </w:r>
      <w:proofErr w:type="spellStart"/>
      <w:r w:rsidRPr="00900EBB">
        <w:rPr>
          <w:i/>
          <w:iCs/>
        </w:rPr>
        <w:t>LEEP</w:t>
      </w:r>
      <w:proofErr w:type="spellEnd"/>
      <w:r w:rsidRPr="00900EBB">
        <w:rPr>
          <w:i/>
          <w:iCs/>
        </w:rPr>
        <w:t>)</w:t>
      </w:r>
    </w:p>
    <w:p w:rsidR="00900EBB" w:rsidRPr="00900EBB" w:rsidRDefault="00900EBB" w:rsidP="00900EBB">
      <w:r w:rsidRPr="00900EBB">
        <w:t>•                 </w:t>
      </w:r>
      <w:proofErr w:type="spellStart"/>
      <w:r w:rsidRPr="00900EBB">
        <w:rPr>
          <w:i/>
          <w:iCs/>
        </w:rPr>
        <w:t>EUA</w:t>
      </w:r>
      <w:proofErr w:type="spellEnd"/>
      <w:r w:rsidRPr="00900EBB">
        <w:rPr>
          <w:i/>
          <w:iCs/>
        </w:rPr>
        <w:t xml:space="preserve">, </w:t>
      </w:r>
      <w:proofErr w:type="spellStart"/>
      <w:r w:rsidRPr="00900EBB">
        <w:rPr>
          <w:i/>
          <w:iCs/>
        </w:rPr>
        <w:t>bopsy</w:t>
      </w:r>
      <w:proofErr w:type="spellEnd"/>
      <w:r w:rsidRPr="00900EBB">
        <w:rPr>
          <w:i/>
          <w:iCs/>
        </w:rPr>
        <w:t xml:space="preserve"> and staging</w:t>
      </w:r>
    </w:p>
    <w:p w:rsidR="00900EBB" w:rsidRPr="00900EBB" w:rsidRDefault="00900EBB" w:rsidP="00900EBB">
      <w:r w:rsidRPr="00900EBB">
        <w:t>•       </w:t>
      </w:r>
      <w:r w:rsidRPr="00900EBB">
        <w:rPr>
          <w:b/>
          <w:bCs/>
          <w:i/>
          <w:iCs/>
        </w:rPr>
        <w:t>Abnormal uterine bleeding</w:t>
      </w:r>
    </w:p>
    <w:p w:rsidR="00900EBB" w:rsidRPr="00900EBB" w:rsidRDefault="00900EBB" w:rsidP="00900EBB">
      <w:r w:rsidRPr="00900EBB">
        <w:t>–   </w:t>
      </w:r>
      <w:proofErr w:type="spellStart"/>
      <w:r w:rsidRPr="00900EBB">
        <w:rPr>
          <w:i/>
          <w:iCs/>
        </w:rPr>
        <w:t>D&amp;C</w:t>
      </w:r>
      <w:proofErr w:type="spellEnd"/>
    </w:p>
    <w:p w:rsidR="00900EBB" w:rsidRPr="00900EBB" w:rsidRDefault="00900EBB" w:rsidP="00900EBB">
      <w:r w:rsidRPr="00900EBB">
        <w:t>–   </w:t>
      </w:r>
      <w:r w:rsidRPr="00900EBB">
        <w:rPr>
          <w:i/>
          <w:iCs/>
        </w:rPr>
        <w:t>Fractional curettage</w:t>
      </w:r>
    </w:p>
    <w:p w:rsidR="00900EBB" w:rsidRPr="00900EBB" w:rsidRDefault="00900EBB" w:rsidP="00900EBB">
      <w:r w:rsidRPr="00900EBB">
        <w:t>–   </w:t>
      </w:r>
      <w:r w:rsidRPr="00900EBB">
        <w:rPr>
          <w:i/>
          <w:iCs/>
        </w:rPr>
        <w:t>Hysteroscopy</w:t>
      </w:r>
    </w:p>
    <w:p w:rsidR="00900EBB" w:rsidRPr="00900EBB" w:rsidRDefault="00900EBB" w:rsidP="00900EBB">
      <w:r w:rsidRPr="00900EBB">
        <w:t>–   </w:t>
      </w:r>
      <w:r w:rsidRPr="00900EBB">
        <w:rPr>
          <w:i/>
          <w:iCs/>
        </w:rPr>
        <w:t>Hormonal profile</w:t>
      </w:r>
    </w:p>
    <w:p w:rsidR="00900EBB" w:rsidRPr="00900EBB" w:rsidRDefault="00900EBB" w:rsidP="00900EBB">
      <w:r w:rsidRPr="00900EBB">
        <w:rPr>
          <w:i/>
          <w:iCs/>
        </w:rPr>
        <w:t> </w:t>
      </w:r>
    </w:p>
    <w:p w:rsidR="00900EBB" w:rsidRPr="00900EBB" w:rsidRDefault="00900EBB" w:rsidP="00900EBB">
      <w:r w:rsidRPr="00900EBB">
        <w:t>•       </w:t>
      </w:r>
      <w:r w:rsidRPr="00900EBB">
        <w:rPr>
          <w:b/>
          <w:bCs/>
          <w:i/>
          <w:iCs/>
        </w:rPr>
        <w:t>Gestational trophoblastic disease</w:t>
      </w:r>
    </w:p>
    <w:p w:rsidR="00900EBB" w:rsidRPr="00900EBB" w:rsidRDefault="00900EBB" w:rsidP="00900EBB">
      <w:r w:rsidRPr="00900EBB">
        <w:t>•       </w:t>
      </w:r>
      <w:proofErr w:type="spellStart"/>
      <w:r w:rsidRPr="00900EBB">
        <w:rPr>
          <w:i/>
          <w:iCs/>
        </w:rPr>
        <w:t>Hydatidiform</w:t>
      </w:r>
      <w:proofErr w:type="spellEnd"/>
      <w:r w:rsidRPr="00900EBB">
        <w:rPr>
          <w:i/>
          <w:iCs/>
        </w:rPr>
        <w:t xml:space="preserve"> mole</w:t>
      </w:r>
    </w:p>
    <w:p w:rsidR="00900EBB" w:rsidRPr="00900EBB" w:rsidRDefault="00900EBB" w:rsidP="00900EBB">
      <w:r w:rsidRPr="00900EBB">
        <w:t>–   </w:t>
      </w:r>
      <w:r w:rsidRPr="00900EBB">
        <w:rPr>
          <w:i/>
          <w:iCs/>
        </w:rPr>
        <w:t>PDT/B-</w:t>
      </w:r>
      <w:proofErr w:type="spellStart"/>
      <w:r w:rsidRPr="00900EBB">
        <w:rPr>
          <w:i/>
          <w:iCs/>
        </w:rPr>
        <w:t>hCG</w:t>
      </w:r>
      <w:proofErr w:type="spellEnd"/>
    </w:p>
    <w:p w:rsidR="00900EBB" w:rsidRPr="00900EBB" w:rsidRDefault="00900EBB" w:rsidP="00900EBB">
      <w:r w:rsidRPr="00900EBB">
        <w:t>–   </w:t>
      </w:r>
      <w:r w:rsidRPr="00900EBB">
        <w:rPr>
          <w:i/>
          <w:iCs/>
        </w:rPr>
        <w:t>US scan – ‘snow storm appearance’</w:t>
      </w:r>
    </w:p>
    <w:p w:rsidR="00900EBB" w:rsidRPr="00900EBB" w:rsidRDefault="00900EBB" w:rsidP="00900EBB">
      <w:r w:rsidRPr="00900EBB">
        <w:t>•       </w:t>
      </w:r>
      <w:proofErr w:type="spellStart"/>
      <w:r w:rsidRPr="00900EBB">
        <w:rPr>
          <w:i/>
          <w:iCs/>
        </w:rPr>
        <w:t>Choriocarcinoma</w:t>
      </w:r>
      <w:proofErr w:type="spellEnd"/>
    </w:p>
    <w:p w:rsidR="00900EBB" w:rsidRPr="00900EBB" w:rsidRDefault="00900EBB" w:rsidP="00900EBB">
      <w:r w:rsidRPr="00900EBB">
        <w:t>–   </w:t>
      </w:r>
      <w:r w:rsidRPr="00900EBB">
        <w:rPr>
          <w:i/>
          <w:iCs/>
        </w:rPr>
        <w:t>B-</w:t>
      </w:r>
      <w:proofErr w:type="spellStart"/>
      <w:r w:rsidRPr="00900EBB">
        <w:rPr>
          <w:i/>
          <w:iCs/>
        </w:rPr>
        <w:t>hCG</w:t>
      </w:r>
      <w:proofErr w:type="spellEnd"/>
    </w:p>
    <w:p w:rsidR="00900EBB" w:rsidRPr="00900EBB" w:rsidRDefault="00900EBB" w:rsidP="00900EBB">
      <w:r w:rsidRPr="00900EBB">
        <w:t>–   </w:t>
      </w:r>
      <w:r w:rsidRPr="00900EBB">
        <w:rPr>
          <w:i/>
          <w:iCs/>
        </w:rPr>
        <w:t>Metastatic disease</w:t>
      </w:r>
    </w:p>
    <w:p w:rsidR="00900EBB" w:rsidRPr="00900EBB" w:rsidRDefault="00900EBB" w:rsidP="00900EBB">
      <w:r w:rsidRPr="00900EBB">
        <w:t>•     </w:t>
      </w:r>
      <w:proofErr w:type="spellStart"/>
      <w:r w:rsidRPr="00900EBB">
        <w:rPr>
          <w:i/>
          <w:iCs/>
        </w:rPr>
        <w:t>CXR</w:t>
      </w:r>
      <w:proofErr w:type="spellEnd"/>
      <w:r w:rsidRPr="00900EBB">
        <w:rPr>
          <w:i/>
          <w:iCs/>
        </w:rPr>
        <w:t xml:space="preserve"> (cannon balls)</w:t>
      </w:r>
      <w:proofErr w:type="gramStart"/>
      <w:r w:rsidRPr="00900EBB">
        <w:rPr>
          <w:i/>
          <w:iCs/>
        </w:rPr>
        <w:t>:CT</w:t>
      </w:r>
      <w:proofErr w:type="gramEnd"/>
      <w:r w:rsidRPr="00900EBB">
        <w:rPr>
          <w:i/>
          <w:iCs/>
        </w:rPr>
        <w:t>-scan/MRI (</w:t>
      </w:r>
      <w:proofErr w:type="spellStart"/>
      <w:r w:rsidRPr="00900EBB">
        <w:rPr>
          <w:i/>
          <w:iCs/>
        </w:rPr>
        <w:t>liver.renal,brain</w:t>
      </w:r>
      <w:proofErr w:type="spellEnd"/>
      <w:r w:rsidRPr="00900EBB">
        <w:rPr>
          <w:i/>
          <w:iCs/>
        </w:rPr>
        <w:t>)</w:t>
      </w:r>
    </w:p>
    <w:p w:rsidR="00900EBB" w:rsidRPr="00900EBB" w:rsidRDefault="00900EBB" w:rsidP="00900EBB">
      <w:r w:rsidRPr="00900EBB">
        <w:t>•     </w:t>
      </w:r>
      <w:r w:rsidRPr="00900EBB">
        <w:rPr>
          <w:i/>
          <w:iCs/>
        </w:rPr>
        <w:t xml:space="preserve">Lumbar puncture; </w:t>
      </w:r>
      <w:proofErr w:type="spellStart"/>
      <w:r w:rsidRPr="00900EBB">
        <w:rPr>
          <w:i/>
          <w:iCs/>
        </w:rPr>
        <w:t>LFTs</w:t>
      </w:r>
      <w:proofErr w:type="spellEnd"/>
      <w:r w:rsidRPr="00900EBB">
        <w:rPr>
          <w:i/>
          <w:iCs/>
        </w:rPr>
        <w:t xml:space="preserve">; </w:t>
      </w:r>
      <w:proofErr w:type="spellStart"/>
      <w:r w:rsidRPr="00900EBB">
        <w:rPr>
          <w:i/>
          <w:iCs/>
        </w:rPr>
        <w:t>RFTs</w:t>
      </w:r>
      <w:proofErr w:type="spellEnd"/>
    </w:p>
    <w:p w:rsidR="00900EBB" w:rsidRPr="00900EBB" w:rsidRDefault="00900EBB" w:rsidP="00900EBB">
      <w:r w:rsidRPr="00900EBB">
        <w:t>•       </w:t>
      </w:r>
      <w:r w:rsidRPr="00900EBB">
        <w:rPr>
          <w:b/>
          <w:bCs/>
          <w:i/>
          <w:iCs/>
        </w:rPr>
        <w:t>Ectopic pregnancy</w:t>
      </w:r>
    </w:p>
    <w:p w:rsidR="00900EBB" w:rsidRPr="00900EBB" w:rsidRDefault="00900EBB" w:rsidP="00900EBB">
      <w:r w:rsidRPr="00900EBB">
        <w:t>•       </w:t>
      </w:r>
      <w:r w:rsidRPr="00900EBB">
        <w:rPr>
          <w:i/>
          <w:iCs/>
        </w:rPr>
        <w:t>PDT/b-</w:t>
      </w:r>
      <w:proofErr w:type="spellStart"/>
      <w:r w:rsidRPr="00900EBB">
        <w:rPr>
          <w:i/>
          <w:iCs/>
        </w:rPr>
        <w:t>hCG</w:t>
      </w:r>
      <w:proofErr w:type="spellEnd"/>
    </w:p>
    <w:p w:rsidR="00900EBB" w:rsidRPr="00900EBB" w:rsidRDefault="00900EBB" w:rsidP="00900EBB">
      <w:r w:rsidRPr="00900EBB">
        <w:t>•       </w:t>
      </w:r>
      <w:r w:rsidRPr="00900EBB">
        <w:rPr>
          <w:i/>
          <w:iCs/>
        </w:rPr>
        <w:t>Pelvic U/S scan</w:t>
      </w:r>
    </w:p>
    <w:p w:rsidR="00900EBB" w:rsidRPr="00900EBB" w:rsidRDefault="00900EBB" w:rsidP="00900EBB">
      <w:r w:rsidRPr="00900EBB">
        <w:t>•       </w:t>
      </w:r>
      <w:r w:rsidRPr="00900EBB">
        <w:rPr>
          <w:i/>
          <w:iCs/>
        </w:rPr>
        <w:t>Laparoscopy</w:t>
      </w:r>
    </w:p>
    <w:p w:rsidR="00900EBB" w:rsidRPr="00900EBB" w:rsidRDefault="00900EBB" w:rsidP="00900EBB">
      <w:r w:rsidRPr="00900EBB">
        <w:t>•       </w:t>
      </w:r>
      <w:proofErr w:type="spellStart"/>
      <w:r w:rsidRPr="00900EBB">
        <w:rPr>
          <w:i/>
          <w:iCs/>
        </w:rPr>
        <w:t>Paracentesis</w:t>
      </w:r>
      <w:proofErr w:type="spellEnd"/>
    </w:p>
    <w:p w:rsidR="00900EBB" w:rsidRPr="00900EBB" w:rsidRDefault="00900EBB" w:rsidP="00900EBB">
      <w:r w:rsidRPr="00900EBB">
        <w:t>•       </w:t>
      </w:r>
      <w:proofErr w:type="spellStart"/>
      <w:r w:rsidRPr="00900EBB">
        <w:rPr>
          <w:i/>
          <w:iCs/>
        </w:rPr>
        <w:t>Culdocentesis</w:t>
      </w:r>
      <w:proofErr w:type="spellEnd"/>
    </w:p>
    <w:p w:rsidR="00900EBB" w:rsidRPr="00900EBB" w:rsidRDefault="00900EBB" w:rsidP="00900EBB">
      <w:r w:rsidRPr="00900EBB">
        <w:rPr>
          <w:i/>
          <w:iCs/>
        </w:rPr>
        <w:t> </w:t>
      </w:r>
    </w:p>
    <w:p w:rsidR="00900EBB" w:rsidRPr="00900EBB" w:rsidRDefault="00900EBB" w:rsidP="00900EBB">
      <w:r w:rsidRPr="00900EBB">
        <w:lastRenderedPageBreak/>
        <w:t>•       </w:t>
      </w:r>
      <w:r w:rsidRPr="00900EBB">
        <w:rPr>
          <w:b/>
          <w:bCs/>
          <w:i/>
          <w:iCs/>
        </w:rPr>
        <w:t>Sexually transmitted infections (</w:t>
      </w:r>
      <w:proofErr w:type="spellStart"/>
      <w:r w:rsidRPr="00900EBB">
        <w:rPr>
          <w:b/>
          <w:bCs/>
          <w:i/>
          <w:iCs/>
        </w:rPr>
        <w:t>STIs</w:t>
      </w:r>
      <w:proofErr w:type="spellEnd"/>
      <w:r w:rsidRPr="00900EBB">
        <w:rPr>
          <w:b/>
          <w:bCs/>
          <w:i/>
          <w:iCs/>
        </w:rPr>
        <w:t>)</w:t>
      </w:r>
      <w:r w:rsidRPr="00900EBB">
        <w:rPr>
          <w:i/>
          <w:iCs/>
        </w:rPr>
        <w:t> </w:t>
      </w:r>
    </w:p>
    <w:p w:rsidR="00900EBB" w:rsidRPr="00900EBB" w:rsidRDefault="00900EBB" w:rsidP="00900EBB">
      <w:r w:rsidRPr="00900EBB">
        <w:t>•       </w:t>
      </w:r>
      <w:r w:rsidRPr="00900EBB">
        <w:rPr>
          <w:i/>
          <w:iCs/>
        </w:rPr>
        <w:t>Vaginal swab – M/C/S</w:t>
      </w:r>
    </w:p>
    <w:p w:rsidR="00900EBB" w:rsidRPr="00900EBB" w:rsidRDefault="00900EBB" w:rsidP="00900EBB">
      <w:r w:rsidRPr="00900EBB">
        <w:t>–   </w:t>
      </w:r>
      <w:proofErr w:type="spellStart"/>
      <w:r w:rsidRPr="00900EBB">
        <w:rPr>
          <w:i/>
          <w:iCs/>
        </w:rPr>
        <w:t>HVS</w:t>
      </w:r>
      <w:proofErr w:type="spellEnd"/>
    </w:p>
    <w:p w:rsidR="00900EBB" w:rsidRPr="00900EBB" w:rsidRDefault="00900EBB" w:rsidP="00900EBB">
      <w:r w:rsidRPr="00900EBB">
        <w:t>–   </w:t>
      </w:r>
      <w:r w:rsidRPr="00900EBB">
        <w:rPr>
          <w:i/>
          <w:iCs/>
        </w:rPr>
        <w:t>Cervical swab</w:t>
      </w:r>
    </w:p>
    <w:p w:rsidR="00900EBB" w:rsidRPr="00900EBB" w:rsidRDefault="00900EBB" w:rsidP="00900EBB">
      <w:r w:rsidRPr="00900EBB">
        <w:t>•       </w:t>
      </w:r>
      <w:proofErr w:type="spellStart"/>
      <w:r w:rsidRPr="00900EBB">
        <w:rPr>
          <w:i/>
          <w:iCs/>
        </w:rPr>
        <w:t>VDRL</w:t>
      </w:r>
      <w:proofErr w:type="spellEnd"/>
    </w:p>
    <w:p w:rsidR="00900EBB" w:rsidRPr="00900EBB" w:rsidRDefault="00900EBB" w:rsidP="00900EBB">
      <w:r w:rsidRPr="00900EBB">
        <w:t>•       </w:t>
      </w:r>
      <w:r w:rsidRPr="00900EBB">
        <w:rPr>
          <w:i/>
          <w:iCs/>
        </w:rPr>
        <w:t>HIV ELISA</w:t>
      </w:r>
    </w:p>
    <w:p w:rsidR="00900EBB" w:rsidRPr="00900EBB" w:rsidRDefault="00900EBB" w:rsidP="00900EBB">
      <w:r w:rsidRPr="00900EBB">
        <w:t> </w:t>
      </w:r>
    </w:p>
    <w:p w:rsidR="004D3F4D" w:rsidRDefault="004D3F4D"/>
    <w:sectPr w:rsidR="004D3F4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82E" w:rsidRDefault="00DC182E" w:rsidP="00900EBB">
      <w:pPr>
        <w:spacing w:after="0" w:line="240" w:lineRule="auto"/>
      </w:pPr>
      <w:r>
        <w:separator/>
      </w:r>
    </w:p>
  </w:endnote>
  <w:endnote w:type="continuationSeparator" w:id="0">
    <w:p w:rsidR="00DC182E" w:rsidRDefault="00DC182E" w:rsidP="0090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084569"/>
      <w:docPartObj>
        <w:docPartGallery w:val="Page Numbers (Bottom of Page)"/>
        <w:docPartUnique/>
      </w:docPartObj>
    </w:sdtPr>
    <w:sdtEndPr>
      <w:rPr>
        <w:noProof/>
      </w:rPr>
    </w:sdtEndPr>
    <w:sdtContent>
      <w:p w:rsidR="00900EBB" w:rsidRDefault="00900EBB">
        <w:pPr>
          <w:pStyle w:val="Footer"/>
          <w:jc w:val="center"/>
        </w:pPr>
        <w:r>
          <w:fldChar w:fldCharType="begin"/>
        </w:r>
        <w:r>
          <w:instrText xml:space="preserve"> PAGE   \* MERGEFORMAT </w:instrText>
        </w:r>
        <w:r>
          <w:fldChar w:fldCharType="separate"/>
        </w:r>
        <w:r w:rsidR="00174B68">
          <w:rPr>
            <w:noProof/>
          </w:rPr>
          <w:t>10</w:t>
        </w:r>
        <w:r>
          <w:rPr>
            <w:noProof/>
          </w:rPr>
          <w:fldChar w:fldCharType="end"/>
        </w:r>
      </w:p>
    </w:sdtContent>
  </w:sdt>
  <w:p w:rsidR="00900EBB" w:rsidRDefault="00900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82E" w:rsidRDefault="00DC182E" w:rsidP="00900EBB">
      <w:pPr>
        <w:spacing w:after="0" w:line="240" w:lineRule="auto"/>
      </w:pPr>
      <w:r>
        <w:separator/>
      </w:r>
    </w:p>
  </w:footnote>
  <w:footnote w:type="continuationSeparator" w:id="0">
    <w:p w:rsidR="00DC182E" w:rsidRDefault="00DC182E" w:rsidP="00900E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796"/>
    <w:multiLevelType w:val="multilevel"/>
    <w:tmpl w:val="49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92304"/>
    <w:multiLevelType w:val="multilevel"/>
    <w:tmpl w:val="2CFA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292081"/>
    <w:multiLevelType w:val="multilevel"/>
    <w:tmpl w:val="3A14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4D"/>
    <w:rsid w:val="00174B68"/>
    <w:rsid w:val="00226C25"/>
    <w:rsid w:val="00444B4D"/>
    <w:rsid w:val="004D3F4D"/>
    <w:rsid w:val="00900EBB"/>
    <w:rsid w:val="00DC182E"/>
    <w:rsid w:val="00E9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F4D"/>
    <w:rPr>
      <w:rFonts w:ascii="Tahoma" w:hAnsi="Tahoma" w:cs="Tahoma"/>
      <w:sz w:val="16"/>
      <w:szCs w:val="16"/>
    </w:rPr>
  </w:style>
  <w:style w:type="paragraph" w:styleId="Header">
    <w:name w:val="header"/>
    <w:basedOn w:val="Normal"/>
    <w:link w:val="HeaderChar"/>
    <w:uiPriority w:val="99"/>
    <w:unhideWhenUsed/>
    <w:rsid w:val="00900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EBB"/>
  </w:style>
  <w:style w:type="paragraph" w:styleId="Footer">
    <w:name w:val="footer"/>
    <w:basedOn w:val="Normal"/>
    <w:link w:val="FooterChar"/>
    <w:uiPriority w:val="99"/>
    <w:unhideWhenUsed/>
    <w:rsid w:val="00900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F4D"/>
    <w:rPr>
      <w:rFonts w:ascii="Tahoma" w:hAnsi="Tahoma" w:cs="Tahoma"/>
      <w:sz w:val="16"/>
      <w:szCs w:val="16"/>
    </w:rPr>
  </w:style>
  <w:style w:type="paragraph" w:styleId="Header">
    <w:name w:val="header"/>
    <w:basedOn w:val="Normal"/>
    <w:link w:val="HeaderChar"/>
    <w:uiPriority w:val="99"/>
    <w:unhideWhenUsed/>
    <w:rsid w:val="00900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EBB"/>
  </w:style>
  <w:style w:type="paragraph" w:styleId="Footer">
    <w:name w:val="footer"/>
    <w:basedOn w:val="Normal"/>
    <w:link w:val="FooterChar"/>
    <w:uiPriority w:val="99"/>
    <w:unhideWhenUsed/>
    <w:rsid w:val="00900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954">
      <w:bodyDiv w:val="1"/>
      <w:marLeft w:val="0"/>
      <w:marRight w:val="0"/>
      <w:marTop w:val="0"/>
      <w:marBottom w:val="0"/>
      <w:divBdr>
        <w:top w:val="none" w:sz="0" w:space="0" w:color="auto"/>
        <w:left w:val="none" w:sz="0" w:space="0" w:color="auto"/>
        <w:bottom w:val="none" w:sz="0" w:space="0" w:color="auto"/>
        <w:right w:val="none" w:sz="0" w:space="0" w:color="auto"/>
      </w:divBdr>
      <w:divsChild>
        <w:div w:id="568154265">
          <w:marLeft w:val="0"/>
          <w:marRight w:val="0"/>
          <w:marTop w:val="0"/>
          <w:marBottom w:val="0"/>
          <w:divBdr>
            <w:top w:val="none" w:sz="0" w:space="0" w:color="auto"/>
            <w:left w:val="none" w:sz="0" w:space="0" w:color="auto"/>
            <w:bottom w:val="none" w:sz="0" w:space="0" w:color="auto"/>
            <w:right w:val="none" w:sz="0" w:space="0" w:color="auto"/>
          </w:divBdr>
          <w:divsChild>
            <w:div w:id="855846924">
              <w:marLeft w:val="450"/>
              <w:marRight w:val="0"/>
              <w:marTop w:val="0"/>
              <w:marBottom w:val="0"/>
              <w:divBdr>
                <w:top w:val="none" w:sz="0" w:space="0" w:color="auto"/>
                <w:left w:val="none" w:sz="0" w:space="0" w:color="auto"/>
                <w:bottom w:val="none" w:sz="0" w:space="0" w:color="auto"/>
                <w:right w:val="none" w:sz="0" w:space="0" w:color="auto"/>
              </w:divBdr>
            </w:div>
            <w:div w:id="1569923660">
              <w:marLeft w:val="450"/>
              <w:marRight w:val="0"/>
              <w:marTop w:val="0"/>
              <w:marBottom w:val="0"/>
              <w:divBdr>
                <w:top w:val="none" w:sz="0" w:space="0" w:color="auto"/>
                <w:left w:val="none" w:sz="0" w:space="0" w:color="auto"/>
                <w:bottom w:val="none" w:sz="0" w:space="0" w:color="auto"/>
                <w:right w:val="none" w:sz="0" w:space="0" w:color="auto"/>
              </w:divBdr>
            </w:div>
            <w:div w:id="1422949613">
              <w:marLeft w:val="450"/>
              <w:marRight w:val="0"/>
              <w:marTop w:val="0"/>
              <w:marBottom w:val="0"/>
              <w:divBdr>
                <w:top w:val="none" w:sz="0" w:space="0" w:color="auto"/>
                <w:left w:val="none" w:sz="0" w:space="0" w:color="auto"/>
                <w:bottom w:val="none" w:sz="0" w:space="0" w:color="auto"/>
                <w:right w:val="none" w:sz="0" w:space="0" w:color="auto"/>
              </w:divBdr>
            </w:div>
            <w:div w:id="1096902988">
              <w:marLeft w:val="450"/>
              <w:marRight w:val="0"/>
              <w:marTop w:val="0"/>
              <w:marBottom w:val="0"/>
              <w:divBdr>
                <w:top w:val="none" w:sz="0" w:space="0" w:color="auto"/>
                <w:left w:val="none" w:sz="0" w:space="0" w:color="auto"/>
                <w:bottom w:val="none" w:sz="0" w:space="0" w:color="auto"/>
                <w:right w:val="none" w:sz="0" w:space="0" w:color="auto"/>
              </w:divBdr>
            </w:div>
            <w:div w:id="629480530">
              <w:marLeft w:val="450"/>
              <w:marRight w:val="0"/>
              <w:marTop w:val="0"/>
              <w:marBottom w:val="0"/>
              <w:divBdr>
                <w:top w:val="none" w:sz="0" w:space="0" w:color="auto"/>
                <w:left w:val="none" w:sz="0" w:space="0" w:color="auto"/>
                <w:bottom w:val="none" w:sz="0" w:space="0" w:color="auto"/>
                <w:right w:val="none" w:sz="0" w:space="0" w:color="auto"/>
              </w:divBdr>
            </w:div>
            <w:div w:id="370347961">
              <w:marLeft w:val="450"/>
              <w:marRight w:val="0"/>
              <w:marTop w:val="0"/>
              <w:marBottom w:val="0"/>
              <w:divBdr>
                <w:top w:val="none" w:sz="0" w:space="0" w:color="auto"/>
                <w:left w:val="none" w:sz="0" w:space="0" w:color="auto"/>
                <w:bottom w:val="none" w:sz="0" w:space="0" w:color="auto"/>
                <w:right w:val="none" w:sz="0" w:space="0" w:color="auto"/>
              </w:divBdr>
            </w:div>
            <w:div w:id="1076316950">
              <w:marLeft w:val="450"/>
              <w:marRight w:val="0"/>
              <w:marTop w:val="0"/>
              <w:marBottom w:val="0"/>
              <w:divBdr>
                <w:top w:val="none" w:sz="0" w:space="0" w:color="auto"/>
                <w:left w:val="none" w:sz="0" w:space="0" w:color="auto"/>
                <w:bottom w:val="none" w:sz="0" w:space="0" w:color="auto"/>
                <w:right w:val="none" w:sz="0" w:space="0" w:color="auto"/>
              </w:divBdr>
            </w:div>
            <w:div w:id="593367952">
              <w:marLeft w:val="450"/>
              <w:marRight w:val="0"/>
              <w:marTop w:val="0"/>
              <w:marBottom w:val="0"/>
              <w:divBdr>
                <w:top w:val="none" w:sz="0" w:space="0" w:color="auto"/>
                <w:left w:val="none" w:sz="0" w:space="0" w:color="auto"/>
                <w:bottom w:val="none" w:sz="0" w:space="0" w:color="auto"/>
                <w:right w:val="none" w:sz="0" w:space="0" w:color="auto"/>
              </w:divBdr>
              <w:divsChild>
                <w:div w:id="798837795">
                  <w:marLeft w:val="450"/>
                  <w:marRight w:val="0"/>
                  <w:marTop w:val="0"/>
                  <w:marBottom w:val="0"/>
                  <w:divBdr>
                    <w:top w:val="none" w:sz="0" w:space="0" w:color="auto"/>
                    <w:left w:val="none" w:sz="0" w:space="0" w:color="auto"/>
                    <w:bottom w:val="none" w:sz="0" w:space="0" w:color="auto"/>
                    <w:right w:val="none" w:sz="0" w:space="0" w:color="auto"/>
                  </w:divBdr>
                </w:div>
                <w:div w:id="1822766200">
                  <w:marLeft w:val="450"/>
                  <w:marRight w:val="0"/>
                  <w:marTop w:val="0"/>
                  <w:marBottom w:val="0"/>
                  <w:divBdr>
                    <w:top w:val="none" w:sz="0" w:space="0" w:color="auto"/>
                    <w:left w:val="none" w:sz="0" w:space="0" w:color="auto"/>
                    <w:bottom w:val="none" w:sz="0" w:space="0" w:color="auto"/>
                    <w:right w:val="none" w:sz="0" w:space="0" w:color="auto"/>
                  </w:divBdr>
                </w:div>
                <w:div w:id="1955164896">
                  <w:marLeft w:val="450"/>
                  <w:marRight w:val="0"/>
                  <w:marTop w:val="0"/>
                  <w:marBottom w:val="0"/>
                  <w:divBdr>
                    <w:top w:val="none" w:sz="0" w:space="0" w:color="auto"/>
                    <w:left w:val="none" w:sz="0" w:space="0" w:color="auto"/>
                    <w:bottom w:val="none" w:sz="0" w:space="0" w:color="auto"/>
                    <w:right w:val="none" w:sz="0" w:space="0" w:color="auto"/>
                  </w:divBdr>
                </w:div>
              </w:divsChild>
            </w:div>
            <w:div w:id="1993366618">
              <w:marLeft w:val="450"/>
              <w:marRight w:val="0"/>
              <w:marTop w:val="0"/>
              <w:marBottom w:val="0"/>
              <w:divBdr>
                <w:top w:val="none" w:sz="0" w:space="0" w:color="auto"/>
                <w:left w:val="none" w:sz="0" w:space="0" w:color="auto"/>
                <w:bottom w:val="none" w:sz="0" w:space="0" w:color="auto"/>
                <w:right w:val="none" w:sz="0" w:space="0" w:color="auto"/>
              </w:divBdr>
              <w:divsChild>
                <w:div w:id="14623993">
                  <w:marLeft w:val="450"/>
                  <w:marRight w:val="0"/>
                  <w:marTop w:val="0"/>
                  <w:marBottom w:val="0"/>
                  <w:divBdr>
                    <w:top w:val="none" w:sz="0" w:space="0" w:color="auto"/>
                    <w:left w:val="none" w:sz="0" w:space="0" w:color="auto"/>
                    <w:bottom w:val="none" w:sz="0" w:space="0" w:color="auto"/>
                    <w:right w:val="none" w:sz="0" w:space="0" w:color="auto"/>
                  </w:divBdr>
                </w:div>
              </w:divsChild>
            </w:div>
            <w:div w:id="140998266">
              <w:marLeft w:val="450"/>
              <w:marRight w:val="0"/>
              <w:marTop w:val="0"/>
              <w:marBottom w:val="0"/>
              <w:divBdr>
                <w:top w:val="none" w:sz="0" w:space="0" w:color="auto"/>
                <w:left w:val="none" w:sz="0" w:space="0" w:color="auto"/>
                <w:bottom w:val="none" w:sz="0" w:space="0" w:color="auto"/>
                <w:right w:val="none" w:sz="0" w:space="0" w:color="auto"/>
              </w:divBdr>
              <w:divsChild>
                <w:div w:id="121193870">
                  <w:marLeft w:val="450"/>
                  <w:marRight w:val="0"/>
                  <w:marTop w:val="0"/>
                  <w:marBottom w:val="0"/>
                  <w:divBdr>
                    <w:top w:val="none" w:sz="0" w:space="0" w:color="auto"/>
                    <w:left w:val="none" w:sz="0" w:space="0" w:color="auto"/>
                    <w:bottom w:val="none" w:sz="0" w:space="0" w:color="auto"/>
                    <w:right w:val="none" w:sz="0" w:space="0" w:color="auto"/>
                  </w:divBdr>
                </w:div>
              </w:divsChild>
            </w:div>
            <w:div w:id="1853180207">
              <w:marLeft w:val="450"/>
              <w:marRight w:val="0"/>
              <w:marTop w:val="0"/>
              <w:marBottom w:val="0"/>
              <w:divBdr>
                <w:top w:val="none" w:sz="0" w:space="0" w:color="auto"/>
                <w:left w:val="none" w:sz="0" w:space="0" w:color="auto"/>
                <w:bottom w:val="none" w:sz="0" w:space="0" w:color="auto"/>
                <w:right w:val="none" w:sz="0" w:space="0" w:color="auto"/>
              </w:divBdr>
              <w:divsChild>
                <w:div w:id="1606031981">
                  <w:marLeft w:val="450"/>
                  <w:marRight w:val="0"/>
                  <w:marTop w:val="0"/>
                  <w:marBottom w:val="0"/>
                  <w:divBdr>
                    <w:top w:val="none" w:sz="0" w:space="0" w:color="auto"/>
                    <w:left w:val="none" w:sz="0" w:space="0" w:color="auto"/>
                    <w:bottom w:val="none" w:sz="0" w:space="0" w:color="auto"/>
                    <w:right w:val="none" w:sz="0" w:space="0" w:color="auto"/>
                  </w:divBdr>
                </w:div>
                <w:div w:id="1724283124">
                  <w:marLeft w:val="450"/>
                  <w:marRight w:val="0"/>
                  <w:marTop w:val="0"/>
                  <w:marBottom w:val="0"/>
                  <w:divBdr>
                    <w:top w:val="none" w:sz="0" w:space="0" w:color="auto"/>
                    <w:left w:val="none" w:sz="0" w:space="0" w:color="auto"/>
                    <w:bottom w:val="none" w:sz="0" w:space="0" w:color="auto"/>
                    <w:right w:val="none" w:sz="0" w:space="0" w:color="auto"/>
                  </w:divBdr>
                </w:div>
                <w:div w:id="1115322686">
                  <w:marLeft w:val="450"/>
                  <w:marRight w:val="0"/>
                  <w:marTop w:val="0"/>
                  <w:marBottom w:val="0"/>
                  <w:divBdr>
                    <w:top w:val="none" w:sz="0" w:space="0" w:color="auto"/>
                    <w:left w:val="none" w:sz="0" w:space="0" w:color="auto"/>
                    <w:bottom w:val="none" w:sz="0" w:space="0" w:color="auto"/>
                    <w:right w:val="none" w:sz="0" w:space="0" w:color="auto"/>
                  </w:divBdr>
                </w:div>
              </w:divsChild>
            </w:div>
            <w:div w:id="804734132">
              <w:marLeft w:val="450"/>
              <w:marRight w:val="0"/>
              <w:marTop w:val="0"/>
              <w:marBottom w:val="0"/>
              <w:divBdr>
                <w:top w:val="none" w:sz="0" w:space="0" w:color="auto"/>
                <w:left w:val="none" w:sz="0" w:space="0" w:color="auto"/>
                <w:bottom w:val="none" w:sz="0" w:space="0" w:color="auto"/>
                <w:right w:val="none" w:sz="0" w:space="0" w:color="auto"/>
              </w:divBdr>
              <w:divsChild>
                <w:div w:id="903298357">
                  <w:marLeft w:val="450"/>
                  <w:marRight w:val="0"/>
                  <w:marTop w:val="0"/>
                  <w:marBottom w:val="0"/>
                  <w:divBdr>
                    <w:top w:val="none" w:sz="0" w:space="0" w:color="auto"/>
                    <w:left w:val="none" w:sz="0" w:space="0" w:color="auto"/>
                    <w:bottom w:val="none" w:sz="0" w:space="0" w:color="auto"/>
                    <w:right w:val="none" w:sz="0" w:space="0" w:color="auto"/>
                  </w:divBdr>
                </w:div>
              </w:divsChild>
            </w:div>
            <w:div w:id="1503082259">
              <w:marLeft w:val="450"/>
              <w:marRight w:val="0"/>
              <w:marTop w:val="0"/>
              <w:marBottom w:val="0"/>
              <w:divBdr>
                <w:top w:val="none" w:sz="0" w:space="0" w:color="auto"/>
                <w:left w:val="none" w:sz="0" w:space="0" w:color="auto"/>
                <w:bottom w:val="none" w:sz="0" w:space="0" w:color="auto"/>
                <w:right w:val="none" w:sz="0" w:space="0" w:color="auto"/>
              </w:divBdr>
            </w:div>
            <w:div w:id="1717461667">
              <w:marLeft w:val="450"/>
              <w:marRight w:val="0"/>
              <w:marTop w:val="0"/>
              <w:marBottom w:val="0"/>
              <w:divBdr>
                <w:top w:val="none" w:sz="0" w:space="0" w:color="auto"/>
                <w:left w:val="none" w:sz="0" w:space="0" w:color="auto"/>
                <w:bottom w:val="none" w:sz="0" w:space="0" w:color="auto"/>
                <w:right w:val="none" w:sz="0" w:space="0" w:color="auto"/>
              </w:divBdr>
            </w:div>
            <w:div w:id="9006001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8262274">
      <w:bodyDiv w:val="1"/>
      <w:marLeft w:val="0"/>
      <w:marRight w:val="0"/>
      <w:marTop w:val="0"/>
      <w:marBottom w:val="0"/>
      <w:divBdr>
        <w:top w:val="none" w:sz="0" w:space="0" w:color="auto"/>
        <w:left w:val="none" w:sz="0" w:space="0" w:color="auto"/>
        <w:bottom w:val="none" w:sz="0" w:space="0" w:color="auto"/>
        <w:right w:val="none" w:sz="0" w:space="0" w:color="auto"/>
      </w:divBdr>
      <w:divsChild>
        <w:div w:id="1981032411">
          <w:marLeft w:val="0"/>
          <w:marRight w:val="0"/>
          <w:marTop w:val="0"/>
          <w:marBottom w:val="0"/>
          <w:divBdr>
            <w:top w:val="none" w:sz="0" w:space="0" w:color="auto"/>
            <w:left w:val="none" w:sz="0" w:space="0" w:color="auto"/>
            <w:bottom w:val="none" w:sz="0" w:space="0" w:color="auto"/>
            <w:right w:val="none" w:sz="0" w:space="0" w:color="auto"/>
          </w:divBdr>
        </w:div>
      </w:divsChild>
    </w:div>
    <w:div w:id="114106093">
      <w:bodyDiv w:val="1"/>
      <w:marLeft w:val="0"/>
      <w:marRight w:val="0"/>
      <w:marTop w:val="0"/>
      <w:marBottom w:val="0"/>
      <w:divBdr>
        <w:top w:val="none" w:sz="0" w:space="0" w:color="auto"/>
        <w:left w:val="none" w:sz="0" w:space="0" w:color="auto"/>
        <w:bottom w:val="none" w:sz="0" w:space="0" w:color="auto"/>
        <w:right w:val="none" w:sz="0" w:space="0" w:color="auto"/>
      </w:divBdr>
      <w:divsChild>
        <w:div w:id="67113455">
          <w:marLeft w:val="0"/>
          <w:marRight w:val="0"/>
          <w:marTop w:val="0"/>
          <w:marBottom w:val="0"/>
          <w:divBdr>
            <w:top w:val="none" w:sz="0" w:space="0" w:color="auto"/>
            <w:left w:val="none" w:sz="0" w:space="0" w:color="auto"/>
            <w:bottom w:val="none" w:sz="0" w:space="0" w:color="auto"/>
            <w:right w:val="none" w:sz="0" w:space="0" w:color="auto"/>
          </w:divBdr>
          <w:divsChild>
            <w:div w:id="1318192997">
              <w:marLeft w:val="450"/>
              <w:marRight w:val="0"/>
              <w:marTop w:val="0"/>
              <w:marBottom w:val="0"/>
              <w:divBdr>
                <w:top w:val="none" w:sz="0" w:space="0" w:color="auto"/>
                <w:left w:val="none" w:sz="0" w:space="0" w:color="auto"/>
                <w:bottom w:val="none" w:sz="0" w:space="0" w:color="auto"/>
                <w:right w:val="none" w:sz="0" w:space="0" w:color="auto"/>
              </w:divBdr>
            </w:div>
            <w:div w:id="69542482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51210631">
      <w:bodyDiv w:val="1"/>
      <w:marLeft w:val="0"/>
      <w:marRight w:val="0"/>
      <w:marTop w:val="0"/>
      <w:marBottom w:val="0"/>
      <w:divBdr>
        <w:top w:val="none" w:sz="0" w:space="0" w:color="auto"/>
        <w:left w:val="none" w:sz="0" w:space="0" w:color="auto"/>
        <w:bottom w:val="none" w:sz="0" w:space="0" w:color="auto"/>
        <w:right w:val="none" w:sz="0" w:space="0" w:color="auto"/>
      </w:divBdr>
      <w:divsChild>
        <w:div w:id="1947616174">
          <w:marLeft w:val="0"/>
          <w:marRight w:val="0"/>
          <w:marTop w:val="0"/>
          <w:marBottom w:val="0"/>
          <w:divBdr>
            <w:top w:val="none" w:sz="0" w:space="0" w:color="auto"/>
            <w:left w:val="none" w:sz="0" w:space="0" w:color="auto"/>
            <w:bottom w:val="none" w:sz="0" w:space="0" w:color="auto"/>
            <w:right w:val="none" w:sz="0" w:space="0" w:color="auto"/>
          </w:divBdr>
        </w:div>
      </w:divsChild>
    </w:div>
    <w:div w:id="294257319">
      <w:bodyDiv w:val="1"/>
      <w:marLeft w:val="0"/>
      <w:marRight w:val="0"/>
      <w:marTop w:val="0"/>
      <w:marBottom w:val="0"/>
      <w:divBdr>
        <w:top w:val="none" w:sz="0" w:space="0" w:color="auto"/>
        <w:left w:val="none" w:sz="0" w:space="0" w:color="auto"/>
        <w:bottom w:val="none" w:sz="0" w:space="0" w:color="auto"/>
        <w:right w:val="none" w:sz="0" w:space="0" w:color="auto"/>
      </w:divBdr>
      <w:divsChild>
        <w:div w:id="1402020470">
          <w:marLeft w:val="0"/>
          <w:marRight w:val="0"/>
          <w:marTop w:val="0"/>
          <w:marBottom w:val="0"/>
          <w:divBdr>
            <w:top w:val="none" w:sz="0" w:space="0" w:color="auto"/>
            <w:left w:val="none" w:sz="0" w:space="0" w:color="auto"/>
            <w:bottom w:val="none" w:sz="0" w:space="0" w:color="auto"/>
            <w:right w:val="none" w:sz="0" w:space="0" w:color="auto"/>
          </w:divBdr>
        </w:div>
      </w:divsChild>
    </w:div>
    <w:div w:id="324553123">
      <w:bodyDiv w:val="1"/>
      <w:marLeft w:val="0"/>
      <w:marRight w:val="0"/>
      <w:marTop w:val="0"/>
      <w:marBottom w:val="0"/>
      <w:divBdr>
        <w:top w:val="none" w:sz="0" w:space="0" w:color="auto"/>
        <w:left w:val="none" w:sz="0" w:space="0" w:color="auto"/>
        <w:bottom w:val="none" w:sz="0" w:space="0" w:color="auto"/>
        <w:right w:val="none" w:sz="0" w:space="0" w:color="auto"/>
      </w:divBdr>
      <w:divsChild>
        <w:div w:id="398214089">
          <w:marLeft w:val="0"/>
          <w:marRight w:val="0"/>
          <w:marTop w:val="0"/>
          <w:marBottom w:val="0"/>
          <w:divBdr>
            <w:top w:val="none" w:sz="0" w:space="0" w:color="auto"/>
            <w:left w:val="none" w:sz="0" w:space="0" w:color="auto"/>
            <w:bottom w:val="none" w:sz="0" w:space="0" w:color="auto"/>
            <w:right w:val="none" w:sz="0" w:space="0" w:color="auto"/>
          </w:divBdr>
          <w:divsChild>
            <w:div w:id="1307469544">
              <w:marLeft w:val="450"/>
              <w:marRight w:val="0"/>
              <w:marTop w:val="0"/>
              <w:marBottom w:val="0"/>
              <w:divBdr>
                <w:top w:val="none" w:sz="0" w:space="0" w:color="auto"/>
                <w:left w:val="none" w:sz="0" w:space="0" w:color="auto"/>
                <w:bottom w:val="none" w:sz="0" w:space="0" w:color="auto"/>
                <w:right w:val="none" w:sz="0" w:space="0" w:color="auto"/>
              </w:divBdr>
              <w:divsChild>
                <w:div w:id="401373131">
                  <w:marLeft w:val="450"/>
                  <w:marRight w:val="0"/>
                  <w:marTop w:val="0"/>
                  <w:marBottom w:val="0"/>
                  <w:divBdr>
                    <w:top w:val="none" w:sz="0" w:space="0" w:color="auto"/>
                    <w:left w:val="none" w:sz="0" w:space="0" w:color="auto"/>
                    <w:bottom w:val="none" w:sz="0" w:space="0" w:color="auto"/>
                    <w:right w:val="none" w:sz="0" w:space="0" w:color="auto"/>
                  </w:divBdr>
                </w:div>
                <w:div w:id="1180848845">
                  <w:marLeft w:val="450"/>
                  <w:marRight w:val="0"/>
                  <w:marTop w:val="0"/>
                  <w:marBottom w:val="0"/>
                  <w:divBdr>
                    <w:top w:val="none" w:sz="0" w:space="0" w:color="auto"/>
                    <w:left w:val="none" w:sz="0" w:space="0" w:color="auto"/>
                    <w:bottom w:val="none" w:sz="0" w:space="0" w:color="auto"/>
                    <w:right w:val="none" w:sz="0" w:space="0" w:color="auto"/>
                  </w:divBdr>
                </w:div>
                <w:div w:id="652023274">
                  <w:marLeft w:val="450"/>
                  <w:marRight w:val="0"/>
                  <w:marTop w:val="0"/>
                  <w:marBottom w:val="0"/>
                  <w:divBdr>
                    <w:top w:val="none" w:sz="0" w:space="0" w:color="auto"/>
                    <w:left w:val="none" w:sz="0" w:space="0" w:color="auto"/>
                    <w:bottom w:val="none" w:sz="0" w:space="0" w:color="auto"/>
                    <w:right w:val="none" w:sz="0" w:space="0" w:color="auto"/>
                  </w:divBdr>
                </w:div>
                <w:div w:id="1117219929">
                  <w:marLeft w:val="450"/>
                  <w:marRight w:val="0"/>
                  <w:marTop w:val="0"/>
                  <w:marBottom w:val="0"/>
                  <w:divBdr>
                    <w:top w:val="none" w:sz="0" w:space="0" w:color="auto"/>
                    <w:left w:val="none" w:sz="0" w:space="0" w:color="auto"/>
                    <w:bottom w:val="none" w:sz="0" w:space="0" w:color="auto"/>
                    <w:right w:val="none" w:sz="0" w:space="0" w:color="auto"/>
                  </w:divBdr>
                </w:div>
                <w:div w:id="893926328">
                  <w:marLeft w:val="450"/>
                  <w:marRight w:val="0"/>
                  <w:marTop w:val="0"/>
                  <w:marBottom w:val="0"/>
                  <w:divBdr>
                    <w:top w:val="none" w:sz="0" w:space="0" w:color="auto"/>
                    <w:left w:val="none" w:sz="0" w:space="0" w:color="auto"/>
                    <w:bottom w:val="none" w:sz="0" w:space="0" w:color="auto"/>
                    <w:right w:val="none" w:sz="0" w:space="0" w:color="auto"/>
                  </w:divBdr>
                </w:div>
                <w:div w:id="361250692">
                  <w:marLeft w:val="450"/>
                  <w:marRight w:val="0"/>
                  <w:marTop w:val="0"/>
                  <w:marBottom w:val="0"/>
                  <w:divBdr>
                    <w:top w:val="none" w:sz="0" w:space="0" w:color="auto"/>
                    <w:left w:val="none" w:sz="0" w:space="0" w:color="auto"/>
                    <w:bottom w:val="none" w:sz="0" w:space="0" w:color="auto"/>
                    <w:right w:val="none" w:sz="0" w:space="0" w:color="auto"/>
                  </w:divBdr>
                </w:div>
              </w:divsChild>
            </w:div>
            <w:div w:id="13179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487">
      <w:bodyDiv w:val="1"/>
      <w:marLeft w:val="0"/>
      <w:marRight w:val="0"/>
      <w:marTop w:val="0"/>
      <w:marBottom w:val="0"/>
      <w:divBdr>
        <w:top w:val="none" w:sz="0" w:space="0" w:color="auto"/>
        <w:left w:val="none" w:sz="0" w:space="0" w:color="auto"/>
        <w:bottom w:val="none" w:sz="0" w:space="0" w:color="auto"/>
        <w:right w:val="none" w:sz="0" w:space="0" w:color="auto"/>
      </w:divBdr>
      <w:divsChild>
        <w:div w:id="137694203">
          <w:marLeft w:val="0"/>
          <w:marRight w:val="0"/>
          <w:marTop w:val="0"/>
          <w:marBottom w:val="0"/>
          <w:divBdr>
            <w:top w:val="none" w:sz="0" w:space="0" w:color="auto"/>
            <w:left w:val="none" w:sz="0" w:space="0" w:color="auto"/>
            <w:bottom w:val="none" w:sz="0" w:space="0" w:color="auto"/>
            <w:right w:val="none" w:sz="0" w:space="0" w:color="auto"/>
          </w:divBdr>
          <w:divsChild>
            <w:div w:id="294145766">
              <w:marLeft w:val="450"/>
              <w:marRight w:val="0"/>
              <w:marTop w:val="0"/>
              <w:marBottom w:val="0"/>
              <w:divBdr>
                <w:top w:val="none" w:sz="0" w:space="0" w:color="auto"/>
                <w:left w:val="none" w:sz="0" w:space="0" w:color="auto"/>
                <w:bottom w:val="none" w:sz="0" w:space="0" w:color="auto"/>
                <w:right w:val="none" w:sz="0" w:space="0" w:color="auto"/>
              </w:divBdr>
            </w:div>
            <w:div w:id="1608200562">
              <w:marLeft w:val="450"/>
              <w:marRight w:val="0"/>
              <w:marTop w:val="0"/>
              <w:marBottom w:val="0"/>
              <w:divBdr>
                <w:top w:val="none" w:sz="0" w:space="0" w:color="auto"/>
                <w:left w:val="none" w:sz="0" w:space="0" w:color="auto"/>
                <w:bottom w:val="none" w:sz="0" w:space="0" w:color="auto"/>
                <w:right w:val="none" w:sz="0" w:space="0" w:color="auto"/>
              </w:divBdr>
            </w:div>
            <w:div w:id="202249763">
              <w:marLeft w:val="450"/>
              <w:marRight w:val="0"/>
              <w:marTop w:val="0"/>
              <w:marBottom w:val="0"/>
              <w:divBdr>
                <w:top w:val="none" w:sz="0" w:space="0" w:color="auto"/>
                <w:left w:val="none" w:sz="0" w:space="0" w:color="auto"/>
                <w:bottom w:val="none" w:sz="0" w:space="0" w:color="auto"/>
                <w:right w:val="none" w:sz="0" w:space="0" w:color="auto"/>
              </w:divBdr>
            </w:div>
            <w:div w:id="1472674932">
              <w:marLeft w:val="450"/>
              <w:marRight w:val="0"/>
              <w:marTop w:val="0"/>
              <w:marBottom w:val="0"/>
              <w:divBdr>
                <w:top w:val="none" w:sz="0" w:space="0" w:color="auto"/>
                <w:left w:val="none" w:sz="0" w:space="0" w:color="auto"/>
                <w:bottom w:val="none" w:sz="0" w:space="0" w:color="auto"/>
                <w:right w:val="none" w:sz="0" w:space="0" w:color="auto"/>
              </w:divBdr>
            </w:div>
            <w:div w:id="1286084126">
              <w:marLeft w:val="450"/>
              <w:marRight w:val="0"/>
              <w:marTop w:val="0"/>
              <w:marBottom w:val="0"/>
              <w:divBdr>
                <w:top w:val="none" w:sz="0" w:space="0" w:color="auto"/>
                <w:left w:val="none" w:sz="0" w:space="0" w:color="auto"/>
                <w:bottom w:val="none" w:sz="0" w:space="0" w:color="auto"/>
                <w:right w:val="none" w:sz="0" w:space="0" w:color="auto"/>
              </w:divBdr>
            </w:div>
            <w:div w:id="500850801">
              <w:marLeft w:val="450"/>
              <w:marRight w:val="0"/>
              <w:marTop w:val="0"/>
              <w:marBottom w:val="0"/>
              <w:divBdr>
                <w:top w:val="none" w:sz="0" w:space="0" w:color="auto"/>
                <w:left w:val="none" w:sz="0" w:space="0" w:color="auto"/>
                <w:bottom w:val="none" w:sz="0" w:space="0" w:color="auto"/>
                <w:right w:val="none" w:sz="0" w:space="0" w:color="auto"/>
              </w:divBdr>
            </w:div>
            <w:div w:id="2011905717">
              <w:marLeft w:val="450"/>
              <w:marRight w:val="0"/>
              <w:marTop w:val="0"/>
              <w:marBottom w:val="0"/>
              <w:divBdr>
                <w:top w:val="none" w:sz="0" w:space="0" w:color="auto"/>
                <w:left w:val="none" w:sz="0" w:space="0" w:color="auto"/>
                <w:bottom w:val="none" w:sz="0" w:space="0" w:color="auto"/>
                <w:right w:val="none" w:sz="0" w:space="0" w:color="auto"/>
              </w:divBdr>
            </w:div>
            <w:div w:id="958532825">
              <w:marLeft w:val="450"/>
              <w:marRight w:val="0"/>
              <w:marTop w:val="0"/>
              <w:marBottom w:val="0"/>
              <w:divBdr>
                <w:top w:val="none" w:sz="0" w:space="0" w:color="auto"/>
                <w:left w:val="none" w:sz="0" w:space="0" w:color="auto"/>
                <w:bottom w:val="none" w:sz="0" w:space="0" w:color="auto"/>
                <w:right w:val="none" w:sz="0" w:space="0" w:color="auto"/>
              </w:divBdr>
            </w:div>
            <w:div w:id="196765606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09555575">
      <w:bodyDiv w:val="1"/>
      <w:marLeft w:val="0"/>
      <w:marRight w:val="0"/>
      <w:marTop w:val="0"/>
      <w:marBottom w:val="0"/>
      <w:divBdr>
        <w:top w:val="none" w:sz="0" w:space="0" w:color="auto"/>
        <w:left w:val="none" w:sz="0" w:space="0" w:color="auto"/>
        <w:bottom w:val="none" w:sz="0" w:space="0" w:color="auto"/>
        <w:right w:val="none" w:sz="0" w:space="0" w:color="auto"/>
      </w:divBdr>
      <w:divsChild>
        <w:div w:id="458957524">
          <w:marLeft w:val="0"/>
          <w:marRight w:val="0"/>
          <w:marTop w:val="0"/>
          <w:marBottom w:val="0"/>
          <w:divBdr>
            <w:top w:val="none" w:sz="0" w:space="0" w:color="auto"/>
            <w:left w:val="none" w:sz="0" w:space="0" w:color="auto"/>
            <w:bottom w:val="none" w:sz="0" w:space="0" w:color="auto"/>
            <w:right w:val="none" w:sz="0" w:space="0" w:color="auto"/>
          </w:divBdr>
        </w:div>
      </w:divsChild>
    </w:div>
    <w:div w:id="823163796">
      <w:bodyDiv w:val="1"/>
      <w:marLeft w:val="0"/>
      <w:marRight w:val="0"/>
      <w:marTop w:val="0"/>
      <w:marBottom w:val="0"/>
      <w:divBdr>
        <w:top w:val="none" w:sz="0" w:space="0" w:color="auto"/>
        <w:left w:val="none" w:sz="0" w:space="0" w:color="auto"/>
        <w:bottom w:val="none" w:sz="0" w:space="0" w:color="auto"/>
        <w:right w:val="none" w:sz="0" w:space="0" w:color="auto"/>
      </w:divBdr>
      <w:divsChild>
        <w:div w:id="2018073337">
          <w:marLeft w:val="0"/>
          <w:marRight w:val="0"/>
          <w:marTop w:val="0"/>
          <w:marBottom w:val="0"/>
          <w:divBdr>
            <w:top w:val="none" w:sz="0" w:space="0" w:color="auto"/>
            <w:left w:val="none" w:sz="0" w:space="0" w:color="auto"/>
            <w:bottom w:val="none" w:sz="0" w:space="0" w:color="auto"/>
            <w:right w:val="none" w:sz="0" w:space="0" w:color="auto"/>
          </w:divBdr>
          <w:divsChild>
            <w:div w:id="344358820">
              <w:marLeft w:val="450"/>
              <w:marRight w:val="0"/>
              <w:marTop w:val="0"/>
              <w:marBottom w:val="0"/>
              <w:divBdr>
                <w:top w:val="none" w:sz="0" w:space="0" w:color="auto"/>
                <w:left w:val="none" w:sz="0" w:space="0" w:color="auto"/>
                <w:bottom w:val="none" w:sz="0" w:space="0" w:color="auto"/>
                <w:right w:val="none" w:sz="0" w:space="0" w:color="auto"/>
              </w:divBdr>
            </w:div>
            <w:div w:id="1694963981">
              <w:marLeft w:val="450"/>
              <w:marRight w:val="0"/>
              <w:marTop w:val="0"/>
              <w:marBottom w:val="0"/>
              <w:divBdr>
                <w:top w:val="none" w:sz="0" w:space="0" w:color="auto"/>
                <w:left w:val="none" w:sz="0" w:space="0" w:color="auto"/>
                <w:bottom w:val="none" w:sz="0" w:space="0" w:color="auto"/>
                <w:right w:val="none" w:sz="0" w:space="0" w:color="auto"/>
              </w:divBdr>
            </w:div>
            <w:div w:id="291060501">
              <w:marLeft w:val="450"/>
              <w:marRight w:val="0"/>
              <w:marTop w:val="0"/>
              <w:marBottom w:val="0"/>
              <w:divBdr>
                <w:top w:val="none" w:sz="0" w:space="0" w:color="auto"/>
                <w:left w:val="none" w:sz="0" w:space="0" w:color="auto"/>
                <w:bottom w:val="none" w:sz="0" w:space="0" w:color="auto"/>
                <w:right w:val="none" w:sz="0" w:space="0" w:color="auto"/>
              </w:divBdr>
            </w:div>
            <w:div w:id="5500451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896745712">
      <w:bodyDiv w:val="1"/>
      <w:marLeft w:val="0"/>
      <w:marRight w:val="0"/>
      <w:marTop w:val="0"/>
      <w:marBottom w:val="0"/>
      <w:divBdr>
        <w:top w:val="none" w:sz="0" w:space="0" w:color="auto"/>
        <w:left w:val="none" w:sz="0" w:space="0" w:color="auto"/>
        <w:bottom w:val="none" w:sz="0" w:space="0" w:color="auto"/>
        <w:right w:val="none" w:sz="0" w:space="0" w:color="auto"/>
      </w:divBdr>
      <w:divsChild>
        <w:div w:id="1466463208">
          <w:marLeft w:val="0"/>
          <w:marRight w:val="0"/>
          <w:marTop w:val="0"/>
          <w:marBottom w:val="0"/>
          <w:divBdr>
            <w:top w:val="none" w:sz="0" w:space="0" w:color="auto"/>
            <w:left w:val="none" w:sz="0" w:space="0" w:color="auto"/>
            <w:bottom w:val="none" w:sz="0" w:space="0" w:color="auto"/>
            <w:right w:val="none" w:sz="0" w:space="0" w:color="auto"/>
          </w:divBdr>
          <w:divsChild>
            <w:div w:id="1314140686">
              <w:marLeft w:val="450"/>
              <w:marRight w:val="0"/>
              <w:marTop w:val="0"/>
              <w:marBottom w:val="0"/>
              <w:divBdr>
                <w:top w:val="none" w:sz="0" w:space="0" w:color="auto"/>
                <w:left w:val="none" w:sz="0" w:space="0" w:color="auto"/>
                <w:bottom w:val="none" w:sz="0" w:space="0" w:color="auto"/>
                <w:right w:val="none" w:sz="0" w:space="0" w:color="auto"/>
              </w:divBdr>
            </w:div>
            <w:div w:id="1707488781">
              <w:marLeft w:val="450"/>
              <w:marRight w:val="0"/>
              <w:marTop w:val="0"/>
              <w:marBottom w:val="0"/>
              <w:divBdr>
                <w:top w:val="none" w:sz="0" w:space="0" w:color="auto"/>
                <w:left w:val="none" w:sz="0" w:space="0" w:color="auto"/>
                <w:bottom w:val="none" w:sz="0" w:space="0" w:color="auto"/>
                <w:right w:val="none" w:sz="0" w:space="0" w:color="auto"/>
              </w:divBdr>
            </w:div>
            <w:div w:id="814418196">
              <w:marLeft w:val="450"/>
              <w:marRight w:val="0"/>
              <w:marTop w:val="0"/>
              <w:marBottom w:val="0"/>
              <w:divBdr>
                <w:top w:val="none" w:sz="0" w:space="0" w:color="auto"/>
                <w:left w:val="none" w:sz="0" w:space="0" w:color="auto"/>
                <w:bottom w:val="none" w:sz="0" w:space="0" w:color="auto"/>
                <w:right w:val="none" w:sz="0" w:space="0" w:color="auto"/>
              </w:divBdr>
            </w:div>
            <w:div w:id="1326785445">
              <w:marLeft w:val="450"/>
              <w:marRight w:val="0"/>
              <w:marTop w:val="0"/>
              <w:marBottom w:val="0"/>
              <w:divBdr>
                <w:top w:val="none" w:sz="0" w:space="0" w:color="auto"/>
                <w:left w:val="none" w:sz="0" w:space="0" w:color="auto"/>
                <w:bottom w:val="none" w:sz="0" w:space="0" w:color="auto"/>
                <w:right w:val="none" w:sz="0" w:space="0" w:color="auto"/>
              </w:divBdr>
              <w:divsChild>
                <w:div w:id="1392577113">
                  <w:marLeft w:val="450"/>
                  <w:marRight w:val="0"/>
                  <w:marTop w:val="0"/>
                  <w:marBottom w:val="0"/>
                  <w:divBdr>
                    <w:top w:val="none" w:sz="0" w:space="0" w:color="auto"/>
                    <w:left w:val="none" w:sz="0" w:space="0" w:color="auto"/>
                    <w:bottom w:val="none" w:sz="0" w:space="0" w:color="auto"/>
                    <w:right w:val="none" w:sz="0" w:space="0" w:color="auto"/>
                  </w:divBdr>
                </w:div>
                <w:div w:id="34551764">
                  <w:marLeft w:val="450"/>
                  <w:marRight w:val="0"/>
                  <w:marTop w:val="0"/>
                  <w:marBottom w:val="0"/>
                  <w:divBdr>
                    <w:top w:val="none" w:sz="0" w:space="0" w:color="auto"/>
                    <w:left w:val="none" w:sz="0" w:space="0" w:color="auto"/>
                    <w:bottom w:val="none" w:sz="0" w:space="0" w:color="auto"/>
                    <w:right w:val="none" w:sz="0" w:space="0" w:color="auto"/>
                  </w:divBdr>
                </w:div>
              </w:divsChild>
            </w:div>
            <w:div w:id="996612315">
              <w:marLeft w:val="450"/>
              <w:marRight w:val="0"/>
              <w:marTop w:val="0"/>
              <w:marBottom w:val="0"/>
              <w:divBdr>
                <w:top w:val="none" w:sz="0" w:space="0" w:color="auto"/>
                <w:left w:val="none" w:sz="0" w:space="0" w:color="auto"/>
                <w:bottom w:val="none" w:sz="0" w:space="0" w:color="auto"/>
                <w:right w:val="none" w:sz="0" w:space="0" w:color="auto"/>
              </w:divBdr>
              <w:divsChild>
                <w:div w:id="2041930293">
                  <w:marLeft w:val="450"/>
                  <w:marRight w:val="0"/>
                  <w:marTop w:val="0"/>
                  <w:marBottom w:val="0"/>
                  <w:divBdr>
                    <w:top w:val="none" w:sz="0" w:space="0" w:color="auto"/>
                    <w:left w:val="none" w:sz="0" w:space="0" w:color="auto"/>
                    <w:bottom w:val="none" w:sz="0" w:space="0" w:color="auto"/>
                    <w:right w:val="none" w:sz="0" w:space="0" w:color="auto"/>
                  </w:divBdr>
                </w:div>
                <w:div w:id="790170826">
                  <w:marLeft w:val="450"/>
                  <w:marRight w:val="0"/>
                  <w:marTop w:val="0"/>
                  <w:marBottom w:val="0"/>
                  <w:divBdr>
                    <w:top w:val="none" w:sz="0" w:space="0" w:color="auto"/>
                    <w:left w:val="none" w:sz="0" w:space="0" w:color="auto"/>
                    <w:bottom w:val="none" w:sz="0" w:space="0" w:color="auto"/>
                    <w:right w:val="none" w:sz="0" w:space="0" w:color="auto"/>
                  </w:divBdr>
                </w:div>
              </w:divsChild>
            </w:div>
            <w:div w:id="1713920151">
              <w:marLeft w:val="450"/>
              <w:marRight w:val="0"/>
              <w:marTop w:val="0"/>
              <w:marBottom w:val="0"/>
              <w:divBdr>
                <w:top w:val="none" w:sz="0" w:space="0" w:color="auto"/>
                <w:left w:val="none" w:sz="0" w:space="0" w:color="auto"/>
                <w:bottom w:val="none" w:sz="0" w:space="0" w:color="auto"/>
                <w:right w:val="none" w:sz="0" w:space="0" w:color="auto"/>
              </w:divBdr>
              <w:divsChild>
                <w:div w:id="365520359">
                  <w:marLeft w:val="450"/>
                  <w:marRight w:val="0"/>
                  <w:marTop w:val="0"/>
                  <w:marBottom w:val="0"/>
                  <w:divBdr>
                    <w:top w:val="none" w:sz="0" w:space="0" w:color="auto"/>
                    <w:left w:val="none" w:sz="0" w:space="0" w:color="auto"/>
                    <w:bottom w:val="none" w:sz="0" w:space="0" w:color="auto"/>
                    <w:right w:val="none" w:sz="0" w:space="0" w:color="auto"/>
                  </w:divBdr>
                </w:div>
                <w:div w:id="130901659">
                  <w:marLeft w:val="450"/>
                  <w:marRight w:val="0"/>
                  <w:marTop w:val="0"/>
                  <w:marBottom w:val="0"/>
                  <w:divBdr>
                    <w:top w:val="none" w:sz="0" w:space="0" w:color="auto"/>
                    <w:left w:val="none" w:sz="0" w:space="0" w:color="auto"/>
                    <w:bottom w:val="none" w:sz="0" w:space="0" w:color="auto"/>
                    <w:right w:val="none" w:sz="0" w:space="0" w:color="auto"/>
                  </w:divBdr>
                </w:div>
              </w:divsChild>
            </w:div>
            <w:div w:id="1253929270">
              <w:marLeft w:val="450"/>
              <w:marRight w:val="0"/>
              <w:marTop w:val="0"/>
              <w:marBottom w:val="0"/>
              <w:divBdr>
                <w:top w:val="none" w:sz="0" w:space="0" w:color="auto"/>
                <w:left w:val="none" w:sz="0" w:space="0" w:color="auto"/>
                <w:bottom w:val="none" w:sz="0" w:space="0" w:color="auto"/>
                <w:right w:val="none" w:sz="0" w:space="0" w:color="auto"/>
              </w:divBdr>
            </w:div>
            <w:div w:id="2065833342">
              <w:marLeft w:val="450"/>
              <w:marRight w:val="0"/>
              <w:marTop w:val="0"/>
              <w:marBottom w:val="0"/>
              <w:divBdr>
                <w:top w:val="none" w:sz="0" w:space="0" w:color="auto"/>
                <w:left w:val="none" w:sz="0" w:space="0" w:color="auto"/>
                <w:bottom w:val="none" w:sz="0" w:space="0" w:color="auto"/>
                <w:right w:val="none" w:sz="0" w:space="0" w:color="auto"/>
              </w:divBdr>
              <w:divsChild>
                <w:div w:id="1333949691">
                  <w:marLeft w:val="450"/>
                  <w:marRight w:val="0"/>
                  <w:marTop w:val="0"/>
                  <w:marBottom w:val="0"/>
                  <w:divBdr>
                    <w:top w:val="none" w:sz="0" w:space="0" w:color="auto"/>
                    <w:left w:val="none" w:sz="0" w:space="0" w:color="auto"/>
                    <w:bottom w:val="none" w:sz="0" w:space="0" w:color="auto"/>
                    <w:right w:val="none" w:sz="0" w:space="0" w:color="auto"/>
                  </w:divBdr>
                </w:div>
                <w:div w:id="1699165121">
                  <w:marLeft w:val="450"/>
                  <w:marRight w:val="0"/>
                  <w:marTop w:val="0"/>
                  <w:marBottom w:val="0"/>
                  <w:divBdr>
                    <w:top w:val="none" w:sz="0" w:space="0" w:color="auto"/>
                    <w:left w:val="none" w:sz="0" w:space="0" w:color="auto"/>
                    <w:bottom w:val="none" w:sz="0" w:space="0" w:color="auto"/>
                    <w:right w:val="none" w:sz="0" w:space="0" w:color="auto"/>
                  </w:divBdr>
                </w:div>
              </w:divsChild>
            </w:div>
            <w:div w:id="180436156">
              <w:marLeft w:val="450"/>
              <w:marRight w:val="0"/>
              <w:marTop w:val="0"/>
              <w:marBottom w:val="0"/>
              <w:divBdr>
                <w:top w:val="none" w:sz="0" w:space="0" w:color="auto"/>
                <w:left w:val="none" w:sz="0" w:space="0" w:color="auto"/>
                <w:bottom w:val="none" w:sz="0" w:space="0" w:color="auto"/>
                <w:right w:val="none" w:sz="0" w:space="0" w:color="auto"/>
              </w:divBdr>
            </w:div>
            <w:div w:id="2097047254">
              <w:marLeft w:val="450"/>
              <w:marRight w:val="0"/>
              <w:marTop w:val="0"/>
              <w:marBottom w:val="0"/>
              <w:divBdr>
                <w:top w:val="none" w:sz="0" w:space="0" w:color="auto"/>
                <w:left w:val="none" w:sz="0" w:space="0" w:color="auto"/>
                <w:bottom w:val="none" w:sz="0" w:space="0" w:color="auto"/>
                <w:right w:val="none" w:sz="0" w:space="0" w:color="auto"/>
              </w:divBdr>
              <w:divsChild>
                <w:div w:id="502428287">
                  <w:marLeft w:val="450"/>
                  <w:marRight w:val="0"/>
                  <w:marTop w:val="0"/>
                  <w:marBottom w:val="0"/>
                  <w:divBdr>
                    <w:top w:val="none" w:sz="0" w:space="0" w:color="auto"/>
                    <w:left w:val="none" w:sz="0" w:space="0" w:color="auto"/>
                    <w:bottom w:val="none" w:sz="0" w:space="0" w:color="auto"/>
                    <w:right w:val="none" w:sz="0" w:space="0" w:color="auto"/>
                  </w:divBdr>
                </w:div>
                <w:div w:id="230117646">
                  <w:marLeft w:val="450"/>
                  <w:marRight w:val="0"/>
                  <w:marTop w:val="0"/>
                  <w:marBottom w:val="0"/>
                  <w:divBdr>
                    <w:top w:val="none" w:sz="0" w:space="0" w:color="auto"/>
                    <w:left w:val="none" w:sz="0" w:space="0" w:color="auto"/>
                    <w:bottom w:val="none" w:sz="0" w:space="0" w:color="auto"/>
                    <w:right w:val="none" w:sz="0" w:space="0" w:color="auto"/>
                  </w:divBdr>
                </w:div>
                <w:div w:id="626938036">
                  <w:marLeft w:val="450"/>
                  <w:marRight w:val="0"/>
                  <w:marTop w:val="0"/>
                  <w:marBottom w:val="0"/>
                  <w:divBdr>
                    <w:top w:val="none" w:sz="0" w:space="0" w:color="auto"/>
                    <w:left w:val="none" w:sz="0" w:space="0" w:color="auto"/>
                    <w:bottom w:val="none" w:sz="0" w:space="0" w:color="auto"/>
                    <w:right w:val="none" w:sz="0" w:space="0" w:color="auto"/>
                  </w:divBdr>
                </w:div>
                <w:div w:id="3814446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66552">
      <w:bodyDiv w:val="1"/>
      <w:marLeft w:val="0"/>
      <w:marRight w:val="0"/>
      <w:marTop w:val="0"/>
      <w:marBottom w:val="0"/>
      <w:divBdr>
        <w:top w:val="none" w:sz="0" w:space="0" w:color="auto"/>
        <w:left w:val="none" w:sz="0" w:space="0" w:color="auto"/>
        <w:bottom w:val="none" w:sz="0" w:space="0" w:color="auto"/>
        <w:right w:val="none" w:sz="0" w:space="0" w:color="auto"/>
      </w:divBdr>
    </w:div>
    <w:div w:id="1401444598">
      <w:bodyDiv w:val="1"/>
      <w:marLeft w:val="0"/>
      <w:marRight w:val="0"/>
      <w:marTop w:val="0"/>
      <w:marBottom w:val="0"/>
      <w:divBdr>
        <w:top w:val="none" w:sz="0" w:space="0" w:color="auto"/>
        <w:left w:val="none" w:sz="0" w:space="0" w:color="auto"/>
        <w:bottom w:val="none" w:sz="0" w:space="0" w:color="auto"/>
        <w:right w:val="none" w:sz="0" w:space="0" w:color="auto"/>
      </w:divBdr>
      <w:divsChild>
        <w:div w:id="1283734217">
          <w:marLeft w:val="0"/>
          <w:marRight w:val="0"/>
          <w:marTop w:val="0"/>
          <w:marBottom w:val="0"/>
          <w:divBdr>
            <w:top w:val="none" w:sz="0" w:space="0" w:color="auto"/>
            <w:left w:val="none" w:sz="0" w:space="0" w:color="auto"/>
            <w:bottom w:val="none" w:sz="0" w:space="0" w:color="auto"/>
            <w:right w:val="none" w:sz="0" w:space="0" w:color="auto"/>
          </w:divBdr>
        </w:div>
      </w:divsChild>
    </w:div>
    <w:div w:id="1438404936">
      <w:bodyDiv w:val="1"/>
      <w:marLeft w:val="0"/>
      <w:marRight w:val="0"/>
      <w:marTop w:val="0"/>
      <w:marBottom w:val="0"/>
      <w:divBdr>
        <w:top w:val="none" w:sz="0" w:space="0" w:color="auto"/>
        <w:left w:val="none" w:sz="0" w:space="0" w:color="auto"/>
        <w:bottom w:val="none" w:sz="0" w:space="0" w:color="auto"/>
        <w:right w:val="none" w:sz="0" w:space="0" w:color="auto"/>
      </w:divBdr>
      <w:divsChild>
        <w:div w:id="1552765119">
          <w:marLeft w:val="0"/>
          <w:marRight w:val="0"/>
          <w:marTop w:val="0"/>
          <w:marBottom w:val="0"/>
          <w:divBdr>
            <w:top w:val="none" w:sz="0" w:space="0" w:color="auto"/>
            <w:left w:val="none" w:sz="0" w:space="0" w:color="auto"/>
            <w:bottom w:val="none" w:sz="0" w:space="0" w:color="auto"/>
            <w:right w:val="none" w:sz="0" w:space="0" w:color="auto"/>
          </w:divBdr>
        </w:div>
      </w:divsChild>
    </w:div>
    <w:div w:id="172074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DA692-954C-4070-B7F5-32840A06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8040</Words>
  <Characters>45831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Adelina</dc:creator>
  <cp:lastModifiedBy>Sr. Adelina</cp:lastModifiedBy>
  <cp:revision>4</cp:revision>
  <dcterms:created xsi:type="dcterms:W3CDTF">2020-12-28T12:49:00Z</dcterms:created>
  <dcterms:modified xsi:type="dcterms:W3CDTF">2021-01-26T12:46:00Z</dcterms:modified>
</cp:coreProperties>
</file>